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6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40"/>
        <w:gridCol w:w="9"/>
        <w:gridCol w:w="2370"/>
        <w:gridCol w:w="37"/>
        <w:gridCol w:w="2523"/>
        <w:gridCol w:w="25"/>
        <w:gridCol w:w="2966"/>
        <w:gridCol w:w="16"/>
        <w:gridCol w:w="2358"/>
        <w:gridCol w:w="41"/>
        <w:gridCol w:w="2409"/>
        <w:gridCol w:w="12"/>
      </w:tblGrid>
      <w:tr w:rsidR="00F83884" w:rsidRPr="00DB40CE">
        <w:trPr>
          <w:gridAfter w:val="1"/>
          <w:wAfter w:w="12" w:type="dxa"/>
          <w:trHeight w:val="330"/>
        </w:trPr>
        <w:tc>
          <w:tcPr>
            <w:tcW w:w="139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0D1946">
              <w:rPr>
                <w:b/>
                <w:bCs/>
                <w:color w:val="C00000"/>
                <w:u w:color="C00000"/>
                <w:lang w:val="en-US"/>
              </w:rPr>
              <w:t xml:space="preserve"> TEMEL İSLAM BİLİMLERİ TEZLİ YÜKSEK LİSANS PROGRAMI </w:t>
            </w:r>
          </w:p>
        </w:tc>
      </w:tr>
      <w:tr w:rsidR="00F83884" w:rsidRPr="00DB40CE">
        <w:trPr>
          <w:gridAfter w:val="1"/>
          <w:wAfter w:w="12" w:type="dxa"/>
          <w:trHeight w:val="2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PAZARTESİ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SALI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ÇARŞAMBA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PERŞEMBE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CUMA</w:t>
            </w:r>
          </w:p>
        </w:tc>
      </w:tr>
      <w:tr w:rsidR="00F83884" w:rsidRPr="00DB40CE">
        <w:trPr>
          <w:gridAfter w:val="1"/>
          <w:wAfter w:w="12" w:type="dxa"/>
          <w:trHeight w:val="140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  <w:lang w:val="en-US"/>
              </w:rPr>
              <w:t>09.00-09.45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Bilimsel Araştırma Teknikleri ve Yayın Etiği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Fatma KIZIL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İslam Yargı Hukuku 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Şamil ŞAHİN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Osmanlı Hukuk Tarihi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Pehlül DÜZENLİ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 İslam Hukukunda Genel Nazariyeler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Muharrem ÖNDER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Kur’an Sünnet Bütünlüğü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Süleyman AYDIN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9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Klasik Arap Dilinin Temel Meseleleri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Soumia Haj NAYEF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346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Modernleşmenin İslam Mezhepleri Üzerinde Etkileri</w:t>
            </w:r>
          </w:p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A8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Mukayeseli İslam Mezhepleri</w:t>
            </w:r>
          </w:p>
          <w:p w:rsidR="00F83884" w:rsidRPr="000D1946" w:rsidRDefault="00F83884" w:rsidP="00A81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Batı Düşüncesi ve Tasavvuf</w:t>
            </w:r>
          </w:p>
          <w:p w:rsidR="00F83884" w:rsidRPr="000D1946" w:rsidRDefault="00F83884" w:rsidP="005C40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Hacı Bayram BAŞER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Mukayeseli Tasavvuf Metinleri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</w:tr>
      <w:tr w:rsidR="00F83884" w:rsidRPr="00DB40CE">
        <w:trPr>
          <w:gridAfter w:val="1"/>
          <w:wAfter w:w="12" w:type="dxa"/>
          <w:trHeight w:val="9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Belagat </w:t>
            </w:r>
          </w:p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FEDAİOĞLU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F52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346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134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</w:rPr>
              <w:t>10.00-10.45</w:t>
            </w:r>
          </w:p>
          <w:p w:rsidR="00F83884" w:rsidRPr="000D1946" w:rsidRDefault="00F83884" w:rsidP="00A67C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tr-TR" w:eastAsia="tr-TR"/>
              </w:rPr>
            </w:pPr>
          </w:p>
          <w:p w:rsidR="00F83884" w:rsidRPr="000D1946" w:rsidRDefault="00F83884" w:rsidP="00A67C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tr-TR" w:eastAsia="tr-TR"/>
              </w:rPr>
            </w:pPr>
          </w:p>
          <w:p w:rsidR="00F83884" w:rsidRPr="000D1946" w:rsidRDefault="00F83884" w:rsidP="00A67C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tr-TR" w:eastAsia="tr-TR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Bilimsel Araştırma Teknikleri ve Yayın Etiği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Fatma KIZIL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İslam Yargı Hukuku 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Şamil ŞAHİN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Osmanlı Hukuk Tarihi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Pehlül DÜZENLİ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İslam Hukukunda Genel Nazariyeler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Muharrem ÖNDER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Kur’an Sünnet Bütünlüğü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Süleyman AYDIN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9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Klasik Arap Dilinin Temel Meseleleri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Soumia Haj NAYEF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Modernleşmenin İslam Mezhepleri Üzerinde Etkileri</w:t>
            </w:r>
          </w:p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Mukayeseli İslam Mezhepleri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Batı Düşüncesi ve Tasavvuf</w:t>
            </w:r>
          </w:p>
          <w:p w:rsidR="00F83884" w:rsidRPr="000D1946" w:rsidRDefault="00F83884" w:rsidP="005C40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Hacı Bayram BAŞER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Mukayeseli Tasavvuf Metinleri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</w:tr>
      <w:tr w:rsidR="00F83884" w:rsidRPr="00DB40CE">
        <w:trPr>
          <w:gridAfter w:val="1"/>
          <w:wAfter w:w="12" w:type="dxa"/>
          <w:trHeight w:val="171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24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Belagat </w:t>
            </w:r>
          </w:p>
          <w:p w:rsidR="00F83884" w:rsidRPr="000D1946" w:rsidRDefault="00F83884" w:rsidP="0024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FEDAİOĞLU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145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11.00-11.45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Bilimsel Araştırma Teknikleri ve Yayın Etiği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Fatma KIZIL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İslam Yargı Hukuku 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Şamil ŞAHİN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Osmanlı Hukuk Tarihi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Pehlül DÜZENLİ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İslam Hukukunda Genel Nazariyeler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Muharrem ÖNDER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Kur’an Sünnet Bütünlüğü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Süleyman AYDIN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116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Klasik Arap Dilinin Temel Meseleleri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Soumia Haj NAYEF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Modernleşmenin İslam Mezhepleri Üzerinde Etkileri</w:t>
            </w:r>
          </w:p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Hasan GÜMÜŞOĞLU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Mukayeseli İslam Mezhepleri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Batı Düşüncesi ve Tasavvuf</w:t>
            </w:r>
          </w:p>
          <w:p w:rsidR="00F83884" w:rsidRPr="000D1946" w:rsidRDefault="00F83884" w:rsidP="005C40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Hacı Bayram BAŞER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Mukayeseli Tasavvuf Metinleri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</w:tr>
      <w:tr w:rsidR="00F83884" w:rsidRPr="00DB40CE">
        <w:trPr>
          <w:gridAfter w:val="1"/>
          <w:wAfter w:w="12" w:type="dxa"/>
          <w:trHeight w:val="121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24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Belagat </w:t>
            </w:r>
          </w:p>
          <w:p w:rsidR="00F83884" w:rsidRPr="000D1946" w:rsidRDefault="00F83884" w:rsidP="0024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Ahmet FEDAİOĞLU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Ahkam Hadisleri 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9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12.00-12.45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Ahkam Hadisleri 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97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</w:rPr>
              <w:t>13.00-13.45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Çağdaşlaşma ve Hadis Tartışmaları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Fatma KIZIL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Tasnif Devri Hadis Edebiyatı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Muhammet BEYLER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Tasnif Devri Hadis Edebiyatı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Muhammet BEYLER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Hadis Tarihlendirme Yöntemleri</w:t>
            </w:r>
          </w:p>
          <w:p w:rsidR="00F83884" w:rsidRPr="000D1946" w:rsidRDefault="00F83884" w:rsidP="007C7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 Fatma KIZIL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Günümüz Hadise Farklı Yaklaşımlar 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</w:tr>
      <w:tr w:rsidR="00F83884" w:rsidRPr="00582FDC">
        <w:trPr>
          <w:gridAfter w:val="1"/>
          <w:wAfter w:w="12" w:type="dxa"/>
          <w:trHeight w:val="101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2B3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Osmanlı Dönemi Arap Dili Çalışmaları</w:t>
            </w:r>
          </w:p>
          <w:p w:rsidR="00F83884" w:rsidRPr="000D1946" w:rsidRDefault="00F83884" w:rsidP="002B3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Doç. Dr. Şamil ŞAHİN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Klasik Tefsirlerin Mahiyeti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Ahmet ALABALIK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Günümüz Mezhepler Tarihi Çalışmaları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Mukayeseli Tefsir Metodolojisi</w:t>
            </w:r>
          </w:p>
          <w:p w:rsidR="00F83884" w:rsidRPr="000D1946" w:rsidRDefault="00F83884" w:rsidP="00FE0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Süleyman AYDIN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Osmanlı Dönemi Tasavvuf Metinleri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</w:tr>
      <w:tr w:rsidR="00F83884" w:rsidRPr="00582FDC">
        <w:trPr>
          <w:gridAfter w:val="1"/>
          <w:wAfter w:w="12" w:type="dxa"/>
          <w:trHeight w:val="1016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Temel Tefsir Metinleri</w:t>
            </w:r>
          </w:p>
          <w:p w:rsidR="00F83884" w:rsidRPr="000D1946" w:rsidRDefault="00F83884" w:rsidP="00682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Prof. Dr. Alican DAĞDEVİREN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 xml:space="preserve">Ahkam Hadisleri I 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97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14.00-14.45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Çağdaşlaşma ve Hadis Tartışmaları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Fatma KIZIL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Tasnif Devri Hadis Edebiyatı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Muhammet BEYLER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F6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Günümüz Mezhepler Tarihi Çalışmaları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Hadis Tarihlendirme Yöntemleri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 Fatma KIZIL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Günümüz Hadise Farklı Yaklaşımlar 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</w:tr>
      <w:tr w:rsidR="00F83884" w:rsidRPr="00DB40CE">
        <w:trPr>
          <w:gridAfter w:val="1"/>
          <w:wAfter w:w="12" w:type="dxa"/>
          <w:trHeight w:val="126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Osmanlı Dönemi Arap Dili Çalışmaları</w:t>
            </w:r>
          </w:p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Doç. Dr. Şamil ŞAHİN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Klasik Tefsirlerin Mahiyeti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Ahmet ALABALIK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Mukayeseli Tefsir Metodolojisi</w:t>
            </w:r>
          </w:p>
          <w:p w:rsidR="00F83884" w:rsidRPr="000D1946" w:rsidRDefault="00F83884" w:rsidP="00FE0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 Süleyman AYDIN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Osmanlı Dönemi Tasavvuf Metinleri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</w:tr>
      <w:tr w:rsidR="00F83884" w:rsidRPr="00DB40CE">
        <w:trPr>
          <w:gridAfter w:val="1"/>
          <w:wAfter w:w="12" w:type="dxa"/>
          <w:trHeight w:val="1263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Temel Tefsir Metinleri</w:t>
            </w:r>
          </w:p>
          <w:p w:rsidR="00F83884" w:rsidRPr="000D1946" w:rsidRDefault="00F83884" w:rsidP="00682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Prof. Dr. Alican DAĞDEVİREN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gridAfter w:val="1"/>
          <w:wAfter w:w="12" w:type="dxa"/>
          <w:trHeight w:val="9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15.00-15:45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Çağdaşlaşma ve Hadis Tartışmaları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Fatma KIZIL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Tasnif Devri Hadis Edebiyatı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Muhammet BEYLER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F65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Günümüz Mezhepler Tarihi Çalışmaları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Hadis Tarihlendirme Yöntemleri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 Fatma KIZIL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Günümüz Hadise Farklı Yaklaşımlar 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</w:tr>
      <w:tr w:rsidR="00F83884" w:rsidRPr="00DB40CE">
        <w:trPr>
          <w:gridAfter w:val="1"/>
          <w:wAfter w:w="12" w:type="dxa"/>
          <w:trHeight w:val="970"/>
        </w:trPr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Osmanlı Dönemi Arap Dili Çalışmaları</w:t>
            </w:r>
          </w:p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Doç. Dr. Şamil ŞAHİN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Klasik Tefsirlerin Mahiyeti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Ahmet ALABALIK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Mukayeseli Tefsir Metodolojisi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 Süleyman AYDIN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Osmanlı Dönemi Tasavvuf Metinleri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</w:tr>
      <w:tr w:rsidR="00F83884" w:rsidRPr="00DB40CE">
        <w:trPr>
          <w:gridAfter w:val="1"/>
          <w:wAfter w:w="12" w:type="dxa"/>
          <w:trHeight w:val="970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Temel Tefsir Metinleri</w:t>
            </w:r>
          </w:p>
          <w:p w:rsidR="00F83884" w:rsidRPr="000D1946" w:rsidRDefault="00F83884" w:rsidP="00682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Prof. Dr. Alican DAĞDEVİREN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4436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trHeight w:val="1453"/>
        </w:trPr>
        <w:tc>
          <w:tcPr>
            <w:tcW w:w="1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16.00-16.45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201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2018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444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67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Muhammet BEYLER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5E0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Muharrem ÖNDER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4C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Pehlül DÜZENLİ</w:t>
            </w:r>
          </w:p>
        </w:tc>
      </w:tr>
      <w:tr w:rsidR="00F83884" w:rsidRPr="00DB40CE">
        <w:trPr>
          <w:trHeight w:val="1336"/>
        </w:trPr>
        <w:tc>
          <w:tcPr>
            <w:tcW w:w="12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443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443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Salim SANCAKLI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F67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DB3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DB3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Prof. Dr. Mehmet Tahir YAREN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26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75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Ahmet ALABALIK</w:t>
            </w:r>
          </w:p>
        </w:tc>
      </w:tr>
      <w:tr w:rsidR="00F83884" w:rsidRPr="00DB40CE">
        <w:trPr>
          <w:trHeight w:val="1226"/>
        </w:trPr>
        <w:tc>
          <w:tcPr>
            <w:tcW w:w="12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674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674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Prof. Dr. Alican DAĞDEVİREN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E7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Süleyman AYDIN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716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SoumiaHaj NAYEF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trHeight w:val="1215"/>
        </w:trPr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17.00-17.45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A82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A82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444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67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B67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Muhammet BEYLER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5E0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Muharrem ÖNDER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4C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Pehlül DÜZENLİ</w:t>
            </w:r>
          </w:p>
        </w:tc>
      </w:tr>
      <w:tr w:rsidR="00F83884" w:rsidRPr="00DB40CE">
        <w:trPr>
          <w:trHeight w:val="1215"/>
        </w:trPr>
        <w:tc>
          <w:tcPr>
            <w:tcW w:w="124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443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443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Salim SANCAKLI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F67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DB3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DB3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Prof. Dr. Mehmet Tahir YAREN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26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75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Ahmet ALABALIK</w:t>
            </w:r>
          </w:p>
        </w:tc>
      </w:tr>
      <w:tr w:rsidR="00F83884" w:rsidRPr="00DB40CE">
        <w:trPr>
          <w:trHeight w:val="1215"/>
        </w:trPr>
        <w:tc>
          <w:tcPr>
            <w:tcW w:w="124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884" w:rsidRPr="000D1946" w:rsidRDefault="00F83884" w:rsidP="00674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674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Prof. Dr. Alican DAĞDEVİREN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E7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Süleyman AYDIN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716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716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Doç. Dr. SoumiaHaj NAYEF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334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trHeight w:val="1215"/>
        </w:trPr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18.00-18.45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A82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A82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444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67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B67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Muhammet BEYLER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5E0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Muharrem ÖNDER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4C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Pehlül DÜZENLİ</w:t>
            </w:r>
          </w:p>
        </w:tc>
      </w:tr>
      <w:tr w:rsidR="00F83884" w:rsidRPr="00DB40CE">
        <w:trPr>
          <w:trHeight w:val="842"/>
        </w:trPr>
        <w:tc>
          <w:tcPr>
            <w:tcW w:w="1249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443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Salim SANCAKLI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F67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F56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Prof. Dr. Mehmet Tahir YAREN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26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75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Ahmet ALABALIK</w:t>
            </w:r>
          </w:p>
        </w:tc>
      </w:tr>
      <w:tr w:rsidR="00F83884" w:rsidRPr="00DB40CE">
        <w:trPr>
          <w:trHeight w:val="842"/>
        </w:trPr>
        <w:tc>
          <w:tcPr>
            <w:tcW w:w="12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674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Prof. Dr. Alican DAĞDEVİREN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E7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Süleyman AYDIN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716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Doç. Dr. SoumiaHaj NAYEF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83884" w:rsidRPr="00DB40CE">
        <w:trPr>
          <w:trHeight w:val="735"/>
        </w:trPr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19.00-19.45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A82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A823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Fatma KIZIL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444D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Ebubekir SİFİL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67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B673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Muhammet BEYLER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5E0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Doç. Dr. Muharrem ÖNDER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4C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Pehlül DÜZENLİ</w:t>
            </w:r>
          </w:p>
        </w:tc>
      </w:tr>
      <w:tr w:rsidR="00F83884" w:rsidRPr="00DB40CE">
        <w:trPr>
          <w:trHeight w:val="735"/>
        </w:trPr>
        <w:tc>
          <w:tcPr>
            <w:tcW w:w="12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443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Salim SANCAKLI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F67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Hasan GÜMÜŞOĞLU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DB3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Prof. Dr. Mehmet Tahir YAREN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26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Hacı Bayram BAŞER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7513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0D1946">
              <w:rPr>
                <w:b/>
                <w:bCs/>
              </w:rPr>
              <w:t>Dr. Öğr. Üyesi Ahmet ALABALIK</w:t>
            </w:r>
          </w:p>
        </w:tc>
      </w:tr>
      <w:tr w:rsidR="00F83884" w:rsidRPr="00DB40CE">
        <w:trPr>
          <w:trHeight w:val="735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674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Prof. Dr. Alican DAĞDEVİREN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BE7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Dr. Öğr. Üyesi Süleyman AYDIN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716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946">
              <w:rPr>
                <w:rFonts w:ascii="Calibri" w:hAnsi="Calibri" w:cs="Calibri"/>
                <w:b/>
                <w:bCs/>
                <w:sz w:val="22"/>
                <w:szCs w:val="22"/>
              </w:rPr>
              <w:t>Uzmanlık Alan Dersi</w:t>
            </w:r>
          </w:p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  <w:r w:rsidRPr="000D1946">
              <w:rPr>
                <w:b/>
                <w:bCs/>
              </w:rPr>
              <w:t>Doç. Dr. SoumiaHaj NAYEF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F83884" w:rsidRPr="00DB40CE">
        <w:trPr>
          <w:trHeight w:val="733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0D1946">
              <w:rPr>
                <w:b/>
                <w:bCs/>
                <w:lang w:val="en-US"/>
              </w:rPr>
              <w:t>20.00-20.45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4177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0D194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 w:rsidP="00F34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3884" w:rsidRPr="000D1946" w:rsidRDefault="00F83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F83884" w:rsidRPr="00DB40CE" w:rsidRDefault="00F8388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</w:rPr>
      </w:pPr>
    </w:p>
    <w:p w:rsidR="00F83884" w:rsidRPr="00DB40CE" w:rsidRDefault="00F8388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</w:rPr>
      </w:pPr>
    </w:p>
    <w:p w:rsidR="00F83884" w:rsidRPr="00DB40CE" w:rsidRDefault="00F8388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808080"/>
          <w:u w:color="808080"/>
        </w:rPr>
      </w:pPr>
      <w:r w:rsidRPr="00DB40CE">
        <w:rPr>
          <w:b/>
          <w:bCs/>
          <w:color w:val="808080"/>
          <w:u w:color="808080"/>
          <w:lang w:val="nl-NL"/>
        </w:rPr>
        <w:t>Unvan</w:t>
      </w:r>
      <w:r w:rsidRPr="00DB40CE">
        <w:rPr>
          <w:b/>
          <w:bCs/>
          <w:color w:val="808080"/>
          <w:u w:color="808080"/>
        </w:rPr>
        <w:t>ı,Adı</w:t>
      </w:r>
      <w:r>
        <w:rPr>
          <w:b/>
          <w:bCs/>
          <w:color w:val="808080"/>
          <w:u w:color="808080"/>
        </w:rPr>
        <w:t xml:space="preserve"> </w:t>
      </w:r>
      <w:r w:rsidRPr="00DB40CE">
        <w:rPr>
          <w:b/>
          <w:bCs/>
          <w:color w:val="808080"/>
          <w:u w:color="808080"/>
        </w:rPr>
        <w:t>Soyadı,İmza</w:t>
      </w:r>
    </w:p>
    <w:p w:rsidR="00F83884" w:rsidRPr="00DB40CE" w:rsidRDefault="00F83884" w:rsidP="0028511A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</w:rPr>
      </w:pPr>
      <w:r w:rsidRPr="00DB40CE">
        <w:rPr>
          <w:b/>
          <w:bCs/>
        </w:rPr>
        <w:t>Enstitü</w:t>
      </w:r>
      <w:r>
        <w:rPr>
          <w:b/>
          <w:bCs/>
        </w:rPr>
        <w:t xml:space="preserve"> </w:t>
      </w:r>
      <w:r w:rsidRPr="00DB40CE">
        <w:rPr>
          <w:b/>
          <w:bCs/>
        </w:rPr>
        <w:t>Anabilim Dalı Başkanı…..</w:t>
      </w:r>
      <w:r>
        <w:rPr>
          <w:b/>
          <w:bCs/>
        </w:rPr>
        <w:t>/…../2018</w:t>
      </w:r>
      <w:r w:rsidRPr="00DB40CE">
        <w:rPr>
          <w:b/>
          <w:bCs/>
        </w:rPr>
        <w:t xml:space="preserve"> ve 201</w:t>
      </w:r>
      <w:r>
        <w:rPr>
          <w:b/>
          <w:bCs/>
        </w:rPr>
        <w:t>8</w:t>
      </w:r>
      <w:r w:rsidRPr="00DB40CE">
        <w:rPr>
          <w:b/>
          <w:bCs/>
        </w:rPr>
        <w:t>/…..-…… sayılı EYK Kararı</w:t>
      </w:r>
      <w:r>
        <w:rPr>
          <w:b/>
          <w:bCs/>
        </w:rPr>
        <w:t xml:space="preserve"> </w:t>
      </w:r>
      <w:r w:rsidRPr="00DB40CE">
        <w:rPr>
          <w:b/>
          <w:bCs/>
        </w:rPr>
        <w:t>ile</w:t>
      </w:r>
      <w:r>
        <w:rPr>
          <w:b/>
          <w:bCs/>
        </w:rPr>
        <w:t xml:space="preserve"> </w:t>
      </w:r>
      <w:r w:rsidRPr="00DB40CE">
        <w:rPr>
          <w:b/>
          <w:bCs/>
        </w:rPr>
        <w:t>kayıtlara</w:t>
      </w:r>
      <w:r>
        <w:rPr>
          <w:b/>
          <w:bCs/>
        </w:rPr>
        <w:t xml:space="preserve"> </w:t>
      </w:r>
      <w:r w:rsidRPr="00DB40CE">
        <w:rPr>
          <w:b/>
          <w:bCs/>
        </w:rPr>
        <w:t>alınmıştır.</w:t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</w:p>
    <w:p w:rsidR="00F83884" w:rsidRPr="00DB40CE" w:rsidRDefault="00F8388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  <w:r w:rsidRPr="00DB40CE">
        <w:rPr>
          <w:b/>
          <w:bCs/>
        </w:rPr>
        <w:t xml:space="preserve">    Enstitü</w:t>
      </w:r>
      <w:r>
        <w:rPr>
          <w:b/>
          <w:bCs/>
        </w:rPr>
        <w:t xml:space="preserve"> </w:t>
      </w:r>
      <w:r w:rsidRPr="00DB40CE">
        <w:rPr>
          <w:b/>
          <w:bCs/>
        </w:rPr>
        <w:t>Müdürü</w:t>
      </w:r>
    </w:p>
    <w:sectPr w:rsidR="00F83884" w:rsidRPr="00DB40CE" w:rsidSect="009A44EF">
      <w:headerReference w:type="default" r:id="rId6"/>
      <w:footerReference w:type="default" r:id="rId7"/>
      <w:pgSz w:w="16840" w:h="11900" w:orient="landscape"/>
      <w:pgMar w:top="851" w:right="1418" w:bottom="568" w:left="1418" w:header="85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84" w:rsidRDefault="00F83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F83884" w:rsidRDefault="00F83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84" w:rsidRDefault="00F83884">
    <w:pPr>
      <w:pStyle w:val="Footer"/>
      <w:pBdr>
        <w:top w:val="single" w:sz="24" w:space="0" w:color="622423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rFonts w:ascii="Tahoma" w:hAnsi="Tahoma" w:cs="Tahoma"/>
        <w:shd w:val="clear" w:color="auto" w:fill="FFFFFF"/>
      </w:rPr>
      <w:t xml:space="preserve">ŞehitÖmerFaydalıCaddesi No: 146 MerkezYALOVA  </w:t>
    </w:r>
    <w:r>
      <w:rPr>
        <w:rFonts w:ascii="Cambria" w:hAnsi="Cambria" w:cs="Cambria"/>
      </w:rPr>
      <w:t xml:space="preserve">E-posta: </w:t>
    </w:r>
    <w:r>
      <w:rPr>
        <w:rFonts w:ascii="Tahoma" w:hAnsi="Tahoma" w:cs="Tahoma"/>
        <w:shd w:val="clear" w:color="auto" w:fill="FFFFFF"/>
      </w:rPr>
      <w:t>sbe@yalova.edu.tr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84" w:rsidRDefault="00F83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F83884" w:rsidRDefault="00F83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84" w:rsidRDefault="00F8388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style="position:absolute;left:0;text-align:left;margin-left:177.7pt;margin-top:71.05pt;width:486.45pt;height:453.15pt;z-index:-251656192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"/>
          <w10:wrap anchorx="page" anchory="page"/>
        </v:shape>
      </w:pict>
    </w:r>
  </w:p>
  <w:tbl>
    <w:tblPr>
      <w:tblW w:w="5034" w:type="pct"/>
      <w:tblInd w:w="-106" w:type="dxa"/>
      <w:tblLook w:val="00A0"/>
    </w:tblPr>
    <w:tblGrid>
      <w:gridCol w:w="12169"/>
      <w:gridCol w:w="2148"/>
    </w:tblGrid>
    <w:tr w:rsidR="00F83884" w:rsidRPr="00A151A6">
      <w:trPr>
        <w:trHeight w:val="985"/>
      </w:trPr>
      <w:tc>
        <w:tcPr>
          <w:tcW w:w="4250" w:type="pct"/>
          <w:shd w:val="clear" w:color="auto" w:fill="8064A2"/>
          <w:vAlign w:val="center"/>
        </w:tcPr>
        <w:p w:rsidR="00F83884" w:rsidRPr="000D1946" w:rsidRDefault="00F83884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b/>
              <w:bCs/>
              <w:caps/>
              <w:color w:val="FFFFFF"/>
              <w:sz w:val="36"/>
              <w:szCs w:val="36"/>
            </w:rPr>
          </w:pPr>
          <w:r>
            <w:rPr>
              <w:noProof/>
              <w:lang w:val="tr-TR"/>
            </w:rPr>
            <w:pict>
              <v:shape id="WordPictureWatermark4090270" o:spid="_x0000_s2050" type="#_x0000_t75" style="position:absolute;left:0;text-align:left;margin-left:0;margin-top:0;width:486.45pt;height:453.15pt;z-index:-251655168;mso-position-horizontal:center;mso-position-horizontal-relative:margin;mso-position-vertical:center;mso-position-vertical-relative:margin" o:allowincell="f">
                <v:imagedata r:id="rId2" o:title="" gain="19661f" blacklevel="22938f"/>
                <w10:wrap anchorx="margin" anchory="margin"/>
              </v:shape>
            </w:pict>
          </w:r>
          <w:r w:rsidRPr="000D1946">
            <w:rPr>
              <w:b/>
              <w:bCs/>
              <w:caps/>
              <w:color w:val="FFFFFF"/>
              <w:sz w:val="36"/>
              <w:szCs w:val="36"/>
            </w:rPr>
            <w:t>YALOVA ÜNİVERSİTESİ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F83884" w:rsidRPr="000D1946" w:rsidRDefault="00F83884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color w:val="FFFFFF"/>
            </w:rPr>
          </w:pPr>
          <w:r w:rsidRPr="000D1946">
            <w:rPr>
              <w:color w:val="FFFFFF"/>
            </w:rPr>
            <w:t>DersProgramıFormu</w:t>
          </w:r>
        </w:p>
      </w:tc>
    </w:tr>
  </w:tbl>
  <w:p w:rsidR="00F83884" w:rsidRDefault="00F83884" w:rsidP="009A44E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color w:val="FFFFFF"/>
        <w:u w:color="FFFFFF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99"/>
    <w:rsid w:val="0002279C"/>
    <w:rsid w:val="00026020"/>
    <w:rsid w:val="000439E6"/>
    <w:rsid w:val="00053500"/>
    <w:rsid w:val="00065EC0"/>
    <w:rsid w:val="000C3452"/>
    <w:rsid w:val="000D1946"/>
    <w:rsid w:val="000F5D06"/>
    <w:rsid w:val="001005A8"/>
    <w:rsid w:val="00153128"/>
    <w:rsid w:val="0017591D"/>
    <w:rsid w:val="001845FB"/>
    <w:rsid w:val="00187E3F"/>
    <w:rsid w:val="0019428E"/>
    <w:rsid w:val="001A09F1"/>
    <w:rsid w:val="001B2269"/>
    <w:rsid w:val="001C35A5"/>
    <w:rsid w:val="001D37FF"/>
    <w:rsid w:val="00201878"/>
    <w:rsid w:val="002110BA"/>
    <w:rsid w:val="00227599"/>
    <w:rsid w:val="002323C0"/>
    <w:rsid w:val="00235D6D"/>
    <w:rsid w:val="00243B16"/>
    <w:rsid w:val="00247196"/>
    <w:rsid w:val="00254F3E"/>
    <w:rsid w:val="0028511A"/>
    <w:rsid w:val="002B3A1B"/>
    <w:rsid w:val="002D1028"/>
    <w:rsid w:val="002E7980"/>
    <w:rsid w:val="0030488F"/>
    <w:rsid w:val="00312D29"/>
    <w:rsid w:val="003349CD"/>
    <w:rsid w:val="00346ECE"/>
    <w:rsid w:val="003760F9"/>
    <w:rsid w:val="003A6E36"/>
    <w:rsid w:val="003E5772"/>
    <w:rsid w:val="003F51DA"/>
    <w:rsid w:val="004177EB"/>
    <w:rsid w:val="00426D5A"/>
    <w:rsid w:val="004277B7"/>
    <w:rsid w:val="00443613"/>
    <w:rsid w:val="00443B1F"/>
    <w:rsid w:val="00444DE6"/>
    <w:rsid w:val="004531A3"/>
    <w:rsid w:val="00471E5E"/>
    <w:rsid w:val="00486C23"/>
    <w:rsid w:val="0049278E"/>
    <w:rsid w:val="004C7279"/>
    <w:rsid w:val="004F2CA3"/>
    <w:rsid w:val="00504A68"/>
    <w:rsid w:val="00524965"/>
    <w:rsid w:val="00546D47"/>
    <w:rsid w:val="005725F8"/>
    <w:rsid w:val="00580065"/>
    <w:rsid w:val="00582FDC"/>
    <w:rsid w:val="00585120"/>
    <w:rsid w:val="005A50DD"/>
    <w:rsid w:val="005C4086"/>
    <w:rsid w:val="005D477C"/>
    <w:rsid w:val="005E01E2"/>
    <w:rsid w:val="00621D98"/>
    <w:rsid w:val="0063516A"/>
    <w:rsid w:val="00640BDA"/>
    <w:rsid w:val="00674C98"/>
    <w:rsid w:val="00681177"/>
    <w:rsid w:val="00681F8F"/>
    <w:rsid w:val="00682BD7"/>
    <w:rsid w:val="006A14D2"/>
    <w:rsid w:val="006A7A7B"/>
    <w:rsid w:val="006E01BC"/>
    <w:rsid w:val="0071694B"/>
    <w:rsid w:val="00741FC4"/>
    <w:rsid w:val="0075132A"/>
    <w:rsid w:val="007523C4"/>
    <w:rsid w:val="00763EB7"/>
    <w:rsid w:val="007B4FD1"/>
    <w:rsid w:val="007C711C"/>
    <w:rsid w:val="007D4A19"/>
    <w:rsid w:val="00834C27"/>
    <w:rsid w:val="00892721"/>
    <w:rsid w:val="008C3983"/>
    <w:rsid w:val="008E3927"/>
    <w:rsid w:val="008F4FD2"/>
    <w:rsid w:val="00917E3D"/>
    <w:rsid w:val="00973E81"/>
    <w:rsid w:val="00984200"/>
    <w:rsid w:val="009A44EF"/>
    <w:rsid w:val="009D1C9D"/>
    <w:rsid w:val="00A151A6"/>
    <w:rsid w:val="00A176A0"/>
    <w:rsid w:val="00A67C18"/>
    <w:rsid w:val="00A81A6F"/>
    <w:rsid w:val="00A82347"/>
    <w:rsid w:val="00AA0399"/>
    <w:rsid w:val="00AA7ABA"/>
    <w:rsid w:val="00AB0C63"/>
    <w:rsid w:val="00AC5CAF"/>
    <w:rsid w:val="00AD02A1"/>
    <w:rsid w:val="00B05238"/>
    <w:rsid w:val="00B235DF"/>
    <w:rsid w:val="00B3785E"/>
    <w:rsid w:val="00B673F3"/>
    <w:rsid w:val="00B860F1"/>
    <w:rsid w:val="00BB30F0"/>
    <w:rsid w:val="00BD791C"/>
    <w:rsid w:val="00BE7DB9"/>
    <w:rsid w:val="00C16D4F"/>
    <w:rsid w:val="00C44C76"/>
    <w:rsid w:val="00C55D26"/>
    <w:rsid w:val="00C60FA9"/>
    <w:rsid w:val="00C611E5"/>
    <w:rsid w:val="00C810CA"/>
    <w:rsid w:val="00C9380D"/>
    <w:rsid w:val="00CB6E72"/>
    <w:rsid w:val="00D0285C"/>
    <w:rsid w:val="00D90C43"/>
    <w:rsid w:val="00DA11E8"/>
    <w:rsid w:val="00DA14BB"/>
    <w:rsid w:val="00DB35E1"/>
    <w:rsid w:val="00DB40CE"/>
    <w:rsid w:val="00DB5B38"/>
    <w:rsid w:val="00DE1655"/>
    <w:rsid w:val="00DF0734"/>
    <w:rsid w:val="00DF405B"/>
    <w:rsid w:val="00E51377"/>
    <w:rsid w:val="00E51EEB"/>
    <w:rsid w:val="00E62D42"/>
    <w:rsid w:val="00E960D0"/>
    <w:rsid w:val="00EB5A6E"/>
    <w:rsid w:val="00ED24C9"/>
    <w:rsid w:val="00ED6E4C"/>
    <w:rsid w:val="00EE6D33"/>
    <w:rsid w:val="00F310C9"/>
    <w:rsid w:val="00F34CF4"/>
    <w:rsid w:val="00F52AD2"/>
    <w:rsid w:val="00F56DE9"/>
    <w:rsid w:val="00F63611"/>
    <w:rsid w:val="00F65911"/>
    <w:rsid w:val="00F67344"/>
    <w:rsid w:val="00F83884"/>
    <w:rsid w:val="00FA27DE"/>
    <w:rsid w:val="00FE0DFD"/>
    <w:rsid w:val="00FE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37FF"/>
    <w:rPr>
      <w:u w:val="single"/>
    </w:rPr>
  </w:style>
  <w:style w:type="table" w:customStyle="1" w:styleId="TableNormal1">
    <w:name w:val="Table Normal1"/>
    <w:uiPriority w:val="99"/>
    <w:rsid w:val="001D37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1D37FF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44EF"/>
    <w:rPr>
      <w:rFonts w:ascii="Calibri" w:eastAsia="Times New Roman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rsid w:val="001D37FF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6F39"/>
    <w:rPr>
      <w:sz w:val="24"/>
      <w:szCs w:val="24"/>
      <w:lang w:val="en-US" w:eastAsia="en-US"/>
    </w:rPr>
  </w:style>
  <w:style w:type="paragraph" w:customStyle="1" w:styleId="Gvde">
    <w:name w:val="Gövde"/>
    <w:uiPriority w:val="99"/>
    <w:rsid w:val="001D37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1044</Words>
  <Characters>5951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TEMEL İSLAM BİLİMLERİ TEZLİ YÜKSEK LİSANS PROGRAMI </dc:title>
  <dc:subject/>
  <dc:creator>Zuhal Karakaya</dc:creator>
  <cp:keywords/>
  <dc:description/>
  <cp:lastModifiedBy>User</cp:lastModifiedBy>
  <cp:revision>2</cp:revision>
  <cp:lastPrinted>2018-09-27T08:52:00Z</cp:lastPrinted>
  <dcterms:created xsi:type="dcterms:W3CDTF">2018-10-02T11:09:00Z</dcterms:created>
  <dcterms:modified xsi:type="dcterms:W3CDTF">2018-10-02T11:09:00Z</dcterms:modified>
</cp:coreProperties>
</file>