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3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3827"/>
        <w:gridCol w:w="1843"/>
        <w:gridCol w:w="567"/>
        <w:gridCol w:w="2412"/>
      </w:tblGrid>
      <w:tr w:rsidR="00A27653" w:rsidRPr="00D534AC" w14:paraId="6CA19D14" w14:textId="77777777" w:rsidTr="00D534AC">
        <w:trPr>
          <w:trHeight w:val="224"/>
        </w:trPr>
        <w:tc>
          <w:tcPr>
            <w:tcW w:w="2091" w:type="dxa"/>
            <w:tcBorders>
              <w:right w:val="single" w:sz="4" w:space="0" w:color="auto"/>
            </w:tcBorders>
            <w:vAlign w:val="center"/>
          </w:tcPr>
          <w:p w14:paraId="2D8E6389" w14:textId="77777777" w:rsidR="00A27653" w:rsidRPr="00D534AC" w:rsidRDefault="00A27653" w:rsidP="00D534AC">
            <w:pPr>
              <w:spacing w:before="60" w:after="0" w:line="360" w:lineRule="auto"/>
              <w:ind w:firstLine="0"/>
              <w:jc w:val="lef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D534AC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Öğrenci </w:t>
            </w:r>
            <w:r w:rsidRPr="00D534AC">
              <w:rPr>
                <w:rFonts w:asciiTheme="majorBidi" w:eastAsia="Times New Roman" w:hAnsiTheme="majorBidi" w:cstheme="majorBidi"/>
                <w:bCs/>
                <w:spacing w:val="-6"/>
                <w:sz w:val="20"/>
                <w:szCs w:val="20"/>
                <w:lang w:eastAsia="tr-TR"/>
              </w:rPr>
              <w:t xml:space="preserve">Adı </w:t>
            </w:r>
            <w:r w:rsidR="00E55F62" w:rsidRPr="00D534AC">
              <w:rPr>
                <w:rFonts w:asciiTheme="majorBidi" w:eastAsia="Times New Roman" w:hAnsiTheme="majorBidi" w:cstheme="majorBidi"/>
                <w:bCs/>
                <w:spacing w:val="-6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14:paraId="4A8D493F" w14:textId="77777777" w:rsidR="00A27653" w:rsidRPr="00D534AC" w:rsidRDefault="00A27653" w:rsidP="00D534AC">
            <w:pPr>
              <w:spacing w:before="60" w:after="0" w:line="360" w:lineRule="auto"/>
              <w:ind w:firstLine="0"/>
              <w:jc w:val="lef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3FE4DB" w14:textId="77777777" w:rsidR="00A27653" w:rsidRPr="00D534AC" w:rsidRDefault="00A27653" w:rsidP="00D534AC">
            <w:pPr>
              <w:spacing w:before="60" w:after="0" w:line="360" w:lineRule="auto"/>
              <w:ind w:firstLine="0"/>
              <w:jc w:val="lef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  <w:r w:rsidRPr="00D534AC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133B7FC6" w14:textId="77777777" w:rsidR="00A27653" w:rsidRPr="00D534AC" w:rsidRDefault="00A27653" w:rsidP="00D534AC">
            <w:pPr>
              <w:spacing w:before="60" w:after="0" w:line="360" w:lineRule="auto"/>
              <w:ind w:firstLine="0"/>
              <w:jc w:val="lef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</w:p>
        </w:tc>
      </w:tr>
      <w:tr w:rsidR="00A27653" w:rsidRPr="00D534AC" w14:paraId="4A23BA62" w14:textId="77777777" w:rsidTr="00D534AC">
        <w:trPr>
          <w:trHeight w:val="151"/>
        </w:trPr>
        <w:tc>
          <w:tcPr>
            <w:tcW w:w="2091" w:type="dxa"/>
            <w:vAlign w:val="center"/>
          </w:tcPr>
          <w:p w14:paraId="0F13F36B" w14:textId="77777777" w:rsidR="00A27653" w:rsidRPr="00D534AC" w:rsidRDefault="00A27653" w:rsidP="00D534AC">
            <w:pPr>
              <w:spacing w:before="60" w:after="0" w:line="360" w:lineRule="auto"/>
              <w:ind w:firstLine="0"/>
              <w:jc w:val="left"/>
              <w:rPr>
                <w:rFonts w:asciiTheme="majorBidi" w:eastAsia="Times New Roman" w:hAnsiTheme="majorBidi" w:cstheme="majorBidi"/>
                <w:bCs/>
                <w:spacing w:val="-6"/>
                <w:sz w:val="20"/>
                <w:szCs w:val="20"/>
                <w:lang w:eastAsia="tr-TR"/>
              </w:rPr>
            </w:pPr>
            <w:r w:rsidRPr="00D534AC">
              <w:rPr>
                <w:rFonts w:asciiTheme="majorBidi" w:eastAsia="Times New Roman" w:hAnsiTheme="majorBidi" w:cstheme="majorBidi"/>
                <w:bCs/>
                <w:spacing w:val="-6"/>
                <w:sz w:val="20"/>
                <w:szCs w:val="20"/>
                <w:lang w:eastAsia="tr-TR"/>
              </w:rPr>
              <w:t>Enstitü Anabilim Dalı</w:t>
            </w:r>
          </w:p>
        </w:tc>
        <w:tc>
          <w:tcPr>
            <w:tcW w:w="3827" w:type="dxa"/>
            <w:vAlign w:val="center"/>
          </w:tcPr>
          <w:p w14:paraId="0B6DF9C2" w14:textId="77777777" w:rsidR="00A27653" w:rsidRPr="00D534AC" w:rsidRDefault="00A27653" w:rsidP="00D534AC">
            <w:pPr>
              <w:spacing w:before="60" w:after="0" w:line="360" w:lineRule="auto"/>
              <w:ind w:firstLine="0"/>
              <w:jc w:val="lef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15134F8F" w14:textId="77777777" w:rsidR="00A27653" w:rsidRPr="00D534AC" w:rsidRDefault="00A27653" w:rsidP="00D534AC">
            <w:pPr>
              <w:spacing w:before="60" w:after="0" w:line="360" w:lineRule="auto"/>
              <w:ind w:firstLine="0"/>
              <w:jc w:val="lef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  <w:r w:rsidRPr="00D534AC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Enstitü Bilim Dalı</w:t>
            </w:r>
          </w:p>
        </w:tc>
        <w:tc>
          <w:tcPr>
            <w:tcW w:w="2979" w:type="dxa"/>
            <w:gridSpan w:val="2"/>
            <w:vAlign w:val="center"/>
          </w:tcPr>
          <w:p w14:paraId="20DFF0C0" w14:textId="77777777" w:rsidR="00A27653" w:rsidRPr="00D534AC" w:rsidRDefault="00A27653" w:rsidP="00D534AC">
            <w:pPr>
              <w:spacing w:before="60" w:after="0" w:line="360" w:lineRule="auto"/>
              <w:ind w:firstLine="0"/>
              <w:jc w:val="lef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</w:p>
        </w:tc>
      </w:tr>
      <w:tr w:rsidR="00A27653" w:rsidRPr="00D534AC" w14:paraId="22A8748D" w14:textId="77777777" w:rsidTr="00D534AC">
        <w:trPr>
          <w:trHeight w:val="337"/>
        </w:trPr>
        <w:tc>
          <w:tcPr>
            <w:tcW w:w="2091" w:type="dxa"/>
            <w:vAlign w:val="center"/>
          </w:tcPr>
          <w:p w14:paraId="57B22A20" w14:textId="7AD1482F" w:rsidR="003F7EBE" w:rsidRPr="00C23741" w:rsidRDefault="00A94A7C" w:rsidP="00A94A7C">
            <w:pPr>
              <w:spacing w:before="60" w:after="0" w:line="360" w:lineRule="auto"/>
              <w:ind w:firstLine="0"/>
              <w:jc w:val="lef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EYK Onaylı Türkçe </w:t>
            </w:r>
            <w:r w:rsidR="009B68E0" w:rsidRPr="00C23741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Tez Başlığı</w:t>
            </w:r>
          </w:p>
        </w:tc>
        <w:tc>
          <w:tcPr>
            <w:tcW w:w="8649" w:type="dxa"/>
            <w:gridSpan w:val="4"/>
            <w:shd w:val="clear" w:color="auto" w:fill="auto"/>
            <w:vAlign w:val="center"/>
          </w:tcPr>
          <w:p w14:paraId="6906F65F" w14:textId="77777777" w:rsidR="003F7EBE" w:rsidRDefault="003F7EBE" w:rsidP="00D534AC">
            <w:pPr>
              <w:spacing w:before="60" w:after="0" w:line="360" w:lineRule="auto"/>
              <w:ind w:firstLine="0"/>
              <w:jc w:val="lef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</w:p>
          <w:p w14:paraId="4B26982B" w14:textId="77777777" w:rsidR="00D534AC" w:rsidRPr="00D534AC" w:rsidRDefault="00D534AC" w:rsidP="00D534AC">
            <w:pPr>
              <w:spacing w:before="60" w:after="0" w:line="360" w:lineRule="auto"/>
              <w:ind w:firstLine="0"/>
              <w:jc w:val="lef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</w:p>
        </w:tc>
      </w:tr>
      <w:tr w:rsidR="00A94A7C" w:rsidRPr="00D534AC" w14:paraId="0A8B32D8" w14:textId="77777777" w:rsidTr="00D534AC">
        <w:trPr>
          <w:trHeight w:val="337"/>
        </w:trPr>
        <w:tc>
          <w:tcPr>
            <w:tcW w:w="2091" w:type="dxa"/>
            <w:vAlign w:val="center"/>
          </w:tcPr>
          <w:p w14:paraId="5AB05127" w14:textId="49CB2531" w:rsidR="00A94A7C" w:rsidRDefault="00A94A7C" w:rsidP="00D534AC">
            <w:pPr>
              <w:spacing w:before="60" w:after="0" w:line="360" w:lineRule="auto"/>
              <w:ind w:firstLine="0"/>
              <w:jc w:val="lef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EYK Onaylı İngilizce Tez Başlığı</w:t>
            </w:r>
          </w:p>
        </w:tc>
        <w:tc>
          <w:tcPr>
            <w:tcW w:w="8649" w:type="dxa"/>
            <w:gridSpan w:val="4"/>
            <w:shd w:val="clear" w:color="auto" w:fill="auto"/>
            <w:vAlign w:val="center"/>
          </w:tcPr>
          <w:p w14:paraId="392639FB" w14:textId="77777777" w:rsidR="00A94A7C" w:rsidRDefault="00A94A7C" w:rsidP="00D534AC">
            <w:pPr>
              <w:spacing w:before="60" w:after="0" w:line="360" w:lineRule="auto"/>
              <w:ind w:firstLine="0"/>
              <w:jc w:val="lef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</w:p>
        </w:tc>
      </w:tr>
    </w:tbl>
    <w:p w14:paraId="338C1147" w14:textId="77777777" w:rsidR="003F7EBE" w:rsidRDefault="003F7EBE" w:rsidP="004D3B88">
      <w:pPr>
        <w:spacing w:line="240" w:lineRule="auto"/>
        <w:ind w:left="-851"/>
        <w:rPr>
          <w:rFonts w:asciiTheme="majorBidi" w:eastAsia="Times New Roman" w:hAnsiTheme="majorBidi" w:cstheme="majorBidi"/>
          <w:b/>
          <w:bCs/>
          <w:spacing w:val="2"/>
          <w:sz w:val="4"/>
          <w:szCs w:val="4"/>
          <w:lang w:eastAsia="tr-TR"/>
        </w:rPr>
      </w:pPr>
    </w:p>
    <w:p w14:paraId="7C1BA48D" w14:textId="77777777" w:rsidR="003F7EBE" w:rsidRPr="00E7261C" w:rsidRDefault="003F7EBE" w:rsidP="00A94A7C">
      <w:pPr>
        <w:spacing w:line="240" w:lineRule="auto"/>
        <w:ind w:firstLine="0"/>
        <w:rPr>
          <w:rFonts w:asciiTheme="majorBidi" w:eastAsia="Times New Roman" w:hAnsiTheme="majorBidi" w:cstheme="majorBidi"/>
          <w:b/>
          <w:bCs/>
          <w:spacing w:val="2"/>
          <w:sz w:val="4"/>
          <w:szCs w:val="4"/>
          <w:lang w:eastAsia="tr-TR"/>
        </w:rPr>
      </w:pPr>
    </w:p>
    <w:p w14:paraId="4B84B19A" w14:textId="77777777" w:rsidR="004D3B88" w:rsidRPr="00E7261C" w:rsidRDefault="004D3B88" w:rsidP="004D3B88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tbl>
      <w:tblPr>
        <w:tblW w:w="1069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7930"/>
        <w:gridCol w:w="871"/>
        <w:gridCol w:w="693"/>
        <w:gridCol w:w="893"/>
      </w:tblGrid>
      <w:tr w:rsidR="00C23741" w:rsidRPr="00D534AC" w14:paraId="4D2AA2B0" w14:textId="77777777" w:rsidTr="00A94A7C">
        <w:trPr>
          <w:trHeight w:val="397"/>
        </w:trPr>
        <w:tc>
          <w:tcPr>
            <w:tcW w:w="8238" w:type="dxa"/>
            <w:gridSpan w:val="2"/>
            <w:vAlign w:val="center"/>
          </w:tcPr>
          <w:p w14:paraId="3C9E4EDE" w14:textId="60A16F1A" w:rsidR="00C23741" w:rsidRPr="00A94A7C" w:rsidRDefault="00C23741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 w:rsidRPr="00A94A7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JÜRİ ÜYESİ</w:t>
            </w:r>
            <w:r w:rsidR="00A94A7C" w:rsidRPr="00A94A7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NİN</w:t>
            </w:r>
            <w:r w:rsidRPr="00A94A7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 xml:space="preserve"> DEĞERLENDİRMESİ</w:t>
            </w:r>
          </w:p>
        </w:tc>
        <w:tc>
          <w:tcPr>
            <w:tcW w:w="871" w:type="dxa"/>
            <w:vAlign w:val="center"/>
          </w:tcPr>
          <w:p w14:paraId="20446009" w14:textId="77777777" w:rsidR="00C23741" w:rsidRPr="00A94A7C" w:rsidRDefault="00C23741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94A7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YETERLİ</w:t>
            </w:r>
          </w:p>
        </w:tc>
        <w:tc>
          <w:tcPr>
            <w:tcW w:w="693" w:type="dxa"/>
            <w:vAlign w:val="center"/>
          </w:tcPr>
          <w:p w14:paraId="7A24F462" w14:textId="77777777" w:rsidR="00C23741" w:rsidRPr="00A94A7C" w:rsidRDefault="00C23741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94A7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VASAT</w:t>
            </w:r>
          </w:p>
        </w:tc>
        <w:tc>
          <w:tcPr>
            <w:tcW w:w="893" w:type="dxa"/>
            <w:vAlign w:val="center"/>
          </w:tcPr>
          <w:p w14:paraId="76C05FDD" w14:textId="77777777" w:rsidR="00C23741" w:rsidRPr="00A94A7C" w:rsidRDefault="00C23741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94A7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YETERSİZ</w:t>
            </w:r>
          </w:p>
        </w:tc>
      </w:tr>
      <w:tr w:rsidR="00A94A7C" w:rsidRPr="00D534AC" w14:paraId="22510947" w14:textId="77777777" w:rsidTr="00A94A7C">
        <w:trPr>
          <w:trHeight w:val="397"/>
        </w:trPr>
        <w:tc>
          <w:tcPr>
            <w:tcW w:w="0" w:type="auto"/>
            <w:vAlign w:val="center"/>
          </w:tcPr>
          <w:p w14:paraId="7B165229" w14:textId="77777777" w:rsidR="00A94A7C" w:rsidRPr="00D534AC" w:rsidRDefault="00A94A7C" w:rsidP="0017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1.</w:t>
            </w:r>
          </w:p>
        </w:tc>
        <w:tc>
          <w:tcPr>
            <w:tcW w:w="7744" w:type="dxa"/>
            <w:vAlign w:val="center"/>
          </w:tcPr>
          <w:p w14:paraId="225AE0DD" w14:textId="08DD9B97" w:rsidR="00A94A7C" w:rsidRPr="00D534AC" w:rsidRDefault="00A94A7C" w:rsidP="00A9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 xml:space="preserve">Tezin Türkçe başlığı ile özetleri çalışmayı tam temsil ediyor mu? </w:t>
            </w:r>
          </w:p>
        </w:tc>
        <w:tc>
          <w:tcPr>
            <w:tcW w:w="871" w:type="dxa"/>
            <w:vAlign w:val="center"/>
          </w:tcPr>
          <w:p w14:paraId="13713C67" w14:textId="6EDEBE74" w:rsidR="00A94A7C" w:rsidRPr="004336B2" w:rsidRDefault="00A94A7C" w:rsidP="00A9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vAlign w:val="center"/>
          </w:tcPr>
          <w:p w14:paraId="7A270525" w14:textId="529E3170" w:rsidR="00A94A7C" w:rsidRPr="004336B2" w:rsidRDefault="00A94A7C" w:rsidP="0017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3" w:type="dxa"/>
            <w:vAlign w:val="center"/>
          </w:tcPr>
          <w:p w14:paraId="45FD5274" w14:textId="6DE936A4" w:rsidR="00A94A7C" w:rsidRPr="004336B2" w:rsidRDefault="00A94A7C" w:rsidP="0017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C259BE" w:rsidRPr="00D534AC" w14:paraId="5A6E433C" w14:textId="77777777" w:rsidTr="00A94A7C">
        <w:trPr>
          <w:trHeight w:val="397"/>
        </w:trPr>
        <w:tc>
          <w:tcPr>
            <w:tcW w:w="0" w:type="auto"/>
            <w:vAlign w:val="center"/>
          </w:tcPr>
          <w:p w14:paraId="77B00816" w14:textId="070CED0B" w:rsidR="00C23741" w:rsidRPr="00D534AC" w:rsidRDefault="00A94A7C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2</w:t>
            </w:r>
            <w:r w:rsidR="00C23741"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744" w:type="dxa"/>
            <w:vAlign w:val="center"/>
          </w:tcPr>
          <w:p w14:paraId="37331F24" w14:textId="6E05869E" w:rsidR="00C23741" w:rsidRPr="00D534AC" w:rsidRDefault="00C23741" w:rsidP="00A9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 xml:space="preserve">Tezin 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İngilizce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 xml:space="preserve"> başlığı ile özetleri çalışmayı tam temsil ediyor mu? </w:t>
            </w:r>
          </w:p>
        </w:tc>
        <w:tc>
          <w:tcPr>
            <w:tcW w:w="871" w:type="dxa"/>
            <w:vAlign w:val="center"/>
          </w:tcPr>
          <w:p w14:paraId="3F3E7854" w14:textId="5AF0F643" w:rsidR="00C23741" w:rsidRPr="004336B2" w:rsidRDefault="00C23741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vAlign w:val="center"/>
          </w:tcPr>
          <w:p w14:paraId="5A9AF698" w14:textId="1FF37C36" w:rsidR="00C23741" w:rsidRPr="004336B2" w:rsidRDefault="00C23741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3" w:type="dxa"/>
            <w:vAlign w:val="center"/>
          </w:tcPr>
          <w:p w14:paraId="05F31B62" w14:textId="735BB31E" w:rsidR="00C23741" w:rsidRPr="004336B2" w:rsidRDefault="00C23741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C259BE" w:rsidRPr="00D534AC" w14:paraId="173A0F92" w14:textId="77777777" w:rsidTr="00A94A7C">
        <w:trPr>
          <w:trHeight w:val="397"/>
        </w:trPr>
        <w:tc>
          <w:tcPr>
            <w:tcW w:w="0" w:type="auto"/>
            <w:vAlign w:val="center"/>
          </w:tcPr>
          <w:p w14:paraId="53163D52" w14:textId="76AD6902" w:rsidR="00C23741" w:rsidRPr="00D534AC" w:rsidRDefault="00A94A7C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3</w:t>
            </w:r>
            <w:r w:rsidR="00C23741"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744" w:type="dxa"/>
            <w:vAlign w:val="center"/>
          </w:tcPr>
          <w:p w14:paraId="173B5B8B" w14:textId="6B0C1DBD" w:rsidR="00C23741" w:rsidRPr="00D534AC" w:rsidRDefault="0001104B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>Çalışmanın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bir “tezi” var mı? Tezin amacı, problemi, araştırma soruları ve 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hipotezleri 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yeterli düzeyde 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>ifade edilmiş mi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>dir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>?</w:t>
            </w:r>
          </w:p>
        </w:tc>
        <w:tc>
          <w:tcPr>
            <w:tcW w:w="871" w:type="dxa"/>
            <w:vAlign w:val="center"/>
          </w:tcPr>
          <w:p w14:paraId="5B33946C" w14:textId="5FD4CCD0" w:rsidR="00C23741" w:rsidRPr="004336B2" w:rsidRDefault="00C23741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vAlign w:val="center"/>
          </w:tcPr>
          <w:p w14:paraId="64D1E486" w14:textId="20E72DCD" w:rsidR="00C23741" w:rsidRPr="004336B2" w:rsidRDefault="00C23741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3" w:type="dxa"/>
            <w:vAlign w:val="center"/>
          </w:tcPr>
          <w:p w14:paraId="6338DB18" w14:textId="32D1423F" w:rsidR="00C23741" w:rsidRPr="004336B2" w:rsidRDefault="00C23741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1104B" w:rsidRPr="00D534AC" w14:paraId="3D34C799" w14:textId="77777777" w:rsidTr="00A94A7C">
        <w:trPr>
          <w:trHeight w:val="397"/>
        </w:trPr>
        <w:tc>
          <w:tcPr>
            <w:tcW w:w="0" w:type="auto"/>
            <w:vAlign w:val="center"/>
          </w:tcPr>
          <w:p w14:paraId="29742470" w14:textId="70C36E31" w:rsidR="0001104B" w:rsidRPr="00D534AC" w:rsidRDefault="00A94A7C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4</w:t>
            </w:r>
            <w:r w:rsidR="0001104B"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744" w:type="dxa"/>
            <w:vAlign w:val="center"/>
          </w:tcPr>
          <w:p w14:paraId="67A6B2B4" w14:textId="4ADDD69E" w:rsidR="0001104B" w:rsidRPr="00C23741" w:rsidRDefault="0001104B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</w:rPr>
            </w:pP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Tez içindeki başlıklar ve alt başlıklar uyumlu bir şekilde düzenlenmiş mi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>dir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?</w:t>
            </w:r>
          </w:p>
        </w:tc>
        <w:tc>
          <w:tcPr>
            <w:tcW w:w="871" w:type="dxa"/>
            <w:vAlign w:val="center"/>
          </w:tcPr>
          <w:p w14:paraId="01229151" w14:textId="36376C79" w:rsidR="0001104B" w:rsidRPr="004336B2" w:rsidRDefault="0001104B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vAlign w:val="center"/>
          </w:tcPr>
          <w:p w14:paraId="262D6F73" w14:textId="63184C63" w:rsidR="0001104B" w:rsidRPr="004336B2" w:rsidRDefault="0001104B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3" w:type="dxa"/>
            <w:vAlign w:val="center"/>
          </w:tcPr>
          <w:p w14:paraId="381949E6" w14:textId="422D68BF" w:rsidR="0001104B" w:rsidRPr="004336B2" w:rsidRDefault="0001104B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C259BE" w:rsidRPr="00D534AC" w14:paraId="59F1A84D" w14:textId="77777777" w:rsidTr="00A94A7C">
        <w:trPr>
          <w:trHeight w:val="397"/>
        </w:trPr>
        <w:tc>
          <w:tcPr>
            <w:tcW w:w="0" w:type="auto"/>
            <w:vAlign w:val="center"/>
          </w:tcPr>
          <w:p w14:paraId="2CD9FBDE" w14:textId="598D1518" w:rsidR="004336B2" w:rsidRPr="00D534AC" w:rsidRDefault="00A94A7C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5</w:t>
            </w:r>
            <w:r w:rsidR="004336B2"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744" w:type="dxa"/>
            <w:vAlign w:val="center"/>
          </w:tcPr>
          <w:p w14:paraId="41A051D5" w14:textId="3B7F4816" w:rsidR="004336B2" w:rsidRPr="00D534AC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</w:rPr>
            </w:pP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Tezin dili ve üslûbu 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>bilimsel, açık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ve anlaşılabilir özellikte mi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>dir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?</w:t>
            </w:r>
          </w:p>
        </w:tc>
        <w:tc>
          <w:tcPr>
            <w:tcW w:w="871" w:type="dxa"/>
            <w:vAlign w:val="center"/>
          </w:tcPr>
          <w:p w14:paraId="3E703E95" w14:textId="25F2CE1E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vAlign w:val="center"/>
          </w:tcPr>
          <w:p w14:paraId="731DAAAD" w14:textId="38E78C01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3" w:type="dxa"/>
            <w:vAlign w:val="center"/>
          </w:tcPr>
          <w:p w14:paraId="542992CD" w14:textId="0DC77BDD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C259BE" w:rsidRPr="00D534AC" w14:paraId="25F744A5" w14:textId="77777777" w:rsidTr="00A94A7C">
        <w:trPr>
          <w:trHeight w:val="397"/>
        </w:trPr>
        <w:tc>
          <w:tcPr>
            <w:tcW w:w="0" w:type="auto"/>
            <w:vAlign w:val="center"/>
          </w:tcPr>
          <w:p w14:paraId="26D2660B" w14:textId="04230891" w:rsidR="004336B2" w:rsidRPr="00D534AC" w:rsidRDefault="00A94A7C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6</w:t>
            </w:r>
            <w:r w:rsidR="004336B2"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744" w:type="dxa"/>
            <w:vAlign w:val="center"/>
          </w:tcPr>
          <w:p w14:paraId="70A18631" w14:textId="1CFD41EC" w:rsidR="004336B2" w:rsidRPr="00D534AC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</w:rPr>
            </w:pP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Tez içindeki görsel</w:t>
            </w:r>
            <w:r w:rsidR="00E40751">
              <w:rPr>
                <w:rFonts w:asciiTheme="majorBidi" w:eastAsia="Times New Roman" w:hAnsiTheme="majorBidi" w:cstheme="majorBidi"/>
                <w:sz w:val="22"/>
                <w:szCs w:val="22"/>
              </w:rPr>
              <w:t>ler (tablo, şekil ve çizelgeler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) yeterli ve okunaklı mı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>dır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?</w:t>
            </w:r>
          </w:p>
        </w:tc>
        <w:tc>
          <w:tcPr>
            <w:tcW w:w="871" w:type="dxa"/>
            <w:vAlign w:val="center"/>
          </w:tcPr>
          <w:p w14:paraId="7FA5E99A" w14:textId="6478A088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vAlign w:val="center"/>
          </w:tcPr>
          <w:p w14:paraId="1AFFB70D" w14:textId="63AFA5CD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3" w:type="dxa"/>
            <w:vAlign w:val="center"/>
          </w:tcPr>
          <w:p w14:paraId="5F1E3C2C" w14:textId="7AAD4150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C259BE" w:rsidRPr="00D534AC" w14:paraId="4632CFE8" w14:textId="77777777" w:rsidTr="00A94A7C">
        <w:trPr>
          <w:trHeight w:val="397"/>
        </w:trPr>
        <w:tc>
          <w:tcPr>
            <w:tcW w:w="0" w:type="auto"/>
            <w:vAlign w:val="center"/>
          </w:tcPr>
          <w:p w14:paraId="1A112D8F" w14:textId="2504A25B" w:rsidR="004336B2" w:rsidRPr="00D534AC" w:rsidRDefault="00A94A7C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7</w:t>
            </w:r>
            <w:r w:rsidR="004336B2"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744" w:type="dxa"/>
            <w:vAlign w:val="center"/>
          </w:tcPr>
          <w:p w14:paraId="200D8298" w14:textId="34ABC8EC" w:rsidR="004336B2" w:rsidRPr="00D534AC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</w:rPr>
            </w:pP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Tezin dipnotları ve kaynakçası bilimsel usullere ve Yalova Üniversitesi Sosyal Bilimler Enstitüsü Tez Yazım 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>Yönergesi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>’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>ne uygun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şekilde</w:t>
            </w: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düzenlenmiş mi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>dir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?</w:t>
            </w:r>
          </w:p>
        </w:tc>
        <w:tc>
          <w:tcPr>
            <w:tcW w:w="871" w:type="dxa"/>
            <w:vAlign w:val="center"/>
          </w:tcPr>
          <w:p w14:paraId="4157CB2C" w14:textId="48A72522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vAlign w:val="center"/>
          </w:tcPr>
          <w:p w14:paraId="601A3B89" w14:textId="5DFCDC95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3" w:type="dxa"/>
            <w:vAlign w:val="center"/>
          </w:tcPr>
          <w:p w14:paraId="696AEDD4" w14:textId="355376AF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C259BE" w:rsidRPr="00D534AC" w14:paraId="19F4DE37" w14:textId="77777777" w:rsidTr="00A94A7C">
        <w:trPr>
          <w:trHeight w:val="397"/>
        </w:trPr>
        <w:tc>
          <w:tcPr>
            <w:tcW w:w="0" w:type="auto"/>
            <w:vAlign w:val="center"/>
          </w:tcPr>
          <w:p w14:paraId="265ED4B8" w14:textId="36C228CC" w:rsidR="004336B2" w:rsidRPr="00D534AC" w:rsidRDefault="00A94A7C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8</w:t>
            </w:r>
            <w:r w:rsidR="004336B2"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744" w:type="dxa"/>
            <w:vAlign w:val="center"/>
          </w:tcPr>
          <w:p w14:paraId="1F135DBA" w14:textId="3D47E113" w:rsidR="004336B2" w:rsidRPr="00D534AC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</w:rPr>
            </w:pP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Kaynaklardan yararlanmada bilimsel etik kuralları gözetilmiş mi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>dir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?</w:t>
            </w:r>
          </w:p>
        </w:tc>
        <w:tc>
          <w:tcPr>
            <w:tcW w:w="871" w:type="dxa"/>
            <w:vAlign w:val="center"/>
          </w:tcPr>
          <w:p w14:paraId="44FF7BF7" w14:textId="7575B5FB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vAlign w:val="center"/>
          </w:tcPr>
          <w:p w14:paraId="184392F1" w14:textId="4CE482AB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3" w:type="dxa"/>
            <w:vAlign w:val="center"/>
          </w:tcPr>
          <w:p w14:paraId="7368E3B7" w14:textId="2CBF95D9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C259BE" w:rsidRPr="00D534AC" w14:paraId="63882EDF" w14:textId="77777777" w:rsidTr="00A94A7C">
        <w:trPr>
          <w:trHeight w:val="397"/>
        </w:trPr>
        <w:tc>
          <w:tcPr>
            <w:tcW w:w="0" w:type="auto"/>
            <w:vAlign w:val="center"/>
          </w:tcPr>
          <w:p w14:paraId="61FDABD6" w14:textId="16AAC74B" w:rsidR="004336B2" w:rsidRPr="00D534AC" w:rsidRDefault="00A94A7C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9</w:t>
            </w:r>
            <w:r w:rsidR="004336B2"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744" w:type="dxa"/>
            <w:vAlign w:val="center"/>
          </w:tcPr>
          <w:p w14:paraId="5BB611FF" w14:textId="4E7FE41B" w:rsidR="004336B2" w:rsidRPr="00D534AC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</w:rPr>
            </w:pP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Yeterli sayıda ve güncel kaynak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>lar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kullanılmış mı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>dır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?</w:t>
            </w:r>
          </w:p>
        </w:tc>
        <w:tc>
          <w:tcPr>
            <w:tcW w:w="871" w:type="dxa"/>
            <w:vAlign w:val="center"/>
          </w:tcPr>
          <w:p w14:paraId="72DD5AFF" w14:textId="68AF6F29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vAlign w:val="center"/>
          </w:tcPr>
          <w:p w14:paraId="30F8D00A" w14:textId="29D843D8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3" w:type="dxa"/>
            <w:vAlign w:val="center"/>
          </w:tcPr>
          <w:p w14:paraId="5451DC95" w14:textId="4CA3253C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C259BE" w:rsidRPr="00D534AC" w14:paraId="3AAC7C8F" w14:textId="77777777" w:rsidTr="00A94A7C">
        <w:trPr>
          <w:trHeight w:val="397"/>
        </w:trPr>
        <w:tc>
          <w:tcPr>
            <w:tcW w:w="0" w:type="auto"/>
            <w:vAlign w:val="center"/>
          </w:tcPr>
          <w:p w14:paraId="7A7B0CAE" w14:textId="5B7BCE5E" w:rsidR="004336B2" w:rsidRPr="00D534AC" w:rsidRDefault="00A94A7C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10</w:t>
            </w:r>
            <w:r w:rsidR="004336B2"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744" w:type="dxa"/>
            <w:vAlign w:val="center"/>
          </w:tcPr>
          <w:p w14:paraId="5DA27016" w14:textId="77777777" w:rsidR="004336B2" w:rsidRPr="00D534AC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</w:rPr>
            </w:pPr>
            <w:r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 xml:space="preserve">Tez metni 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hedeflenen konuyu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 xml:space="preserve"> açıklıyor mu?</w:t>
            </w: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Hipotez(ler) delillendirilip tartışılmış mı?</w:t>
            </w:r>
          </w:p>
        </w:tc>
        <w:tc>
          <w:tcPr>
            <w:tcW w:w="871" w:type="dxa"/>
            <w:vAlign w:val="center"/>
          </w:tcPr>
          <w:p w14:paraId="3BB2E604" w14:textId="5A0106FF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vAlign w:val="center"/>
          </w:tcPr>
          <w:p w14:paraId="592F021D" w14:textId="2E930A5B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3" w:type="dxa"/>
            <w:vAlign w:val="center"/>
          </w:tcPr>
          <w:p w14:paraId="7B710A7E" w14:textId="1EEABE4B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C259BE" w:rsidRPr="00D534AC" w14:paraId="300C0622" w14:textId="77777777" w:rsidTr="00A94A7C">
        <w:trPr>
          <w:trHeight w:val="397"/>
        </w:trPr>
        <w:tc>
          <w:tcPr>
            <w:tcW w:w="0" w:type="auto"/>
            <w:vAlign w:val="center"/>
          </w:tcPr>
          <w:p w14:paraId="06334C4D" w14:textId="22835F93" w:rsidR="004336B2" w:rsidRPr="00D534AC" w:rsidRDefault="00A94A7C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11</w:t>
            </w:r>
            <w:r w:rsidR="004336B2" w:rsidRPr="00D534AC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744" w:type="dxa"/>
            <w:vAlign w:val="center"/>
          </w:tcPr>
          <w:p w14:paraId="7902CAFC" w14:textId="2140C410" w:rsidR="004336B2" w:rsidRPr="00D534AC" w:rsidRDefault="004336B2" w:rsidP="00A9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</w:rPr>
            </w:pP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Sonuç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kısmınd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a bulguların</w:t>
            </w: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,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tezin amacı, problemi, 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soruları 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ve hipotezleri 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çerçevesinde 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tartışılması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ve 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yorumlanması yeterli düzeyde mi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>dir</w:t>
            </w:r>
            <w:r w:rsidRPr="00D534AC">
              <w:rPr>
                <w:rFonts w:asciiTheme="majorBidi" w:eastAsia="Times New Roman" w:hAnsiTheme="majorBidi" w:cstheme="majorBidi"/>
                <w:sz w:val="22"/>
                <w:szCs w:val="22"/>
              </w:rPr>
              <w:t>?</w:t>
            </w:r>
          </w:p>
        </w:tc>
        <w:tc>
          <w:tcPr>
            <w:tcW w:w="871" w:type="dxa"/>
            <w:vAlign w:val="center"/>
          </w:tcPr>
          <w:p w14:paraId="7B321B68" w14:textId="378B5CC0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vAlign w:val="center"/>
          </w:tcPr>
          <w:p w14:paraId="4C525A58" w14:textId="102D5E67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3" w:type="dxa"/>
            <w:vAlign w:val="center"/>
          </w:tcPr>
          <w:p w14:paraId="0E60BBA9" w14:textId="68834CFC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336B2" w:rsidRPr="00D534AC" w14:paraId="5A351C8A" w14:textId="77777777" w:rsidTr="00A94A7C">
        <w:trPr>
          <w:trHeight w:val="397"/>
        </w:trPr>
        <w:tc>
          <w:tcPr>
            <w:tcW w:w="0" w:type="auto"/>
            <w:vAlign w:val="center"/>
          </w:tcPr>
          <w:p w14:paraId="5854019E" w14:textId="147248BE" w:rsidR="004336B2" w:rsidRPr="00D534AC" w:rsidRDefault="00A94A7C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12</w:t>
            </w:r>
            <w:r w:rsidR="004336B2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744" w:type="dxa"/>
            <w:vAlign w:val="center"/>
          </w:tcPr>
          <w:p w14:paraId="29CEFE3D" w14:textId="11D14008" w:rsidR="004336B2" w:rsidRPr="00D534AC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</w:rPr>
            </w:pP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>Araştırılan konu özgün mü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>dür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? Tezin 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alanına teorik, 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metodolojik 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ve pratik 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>bir katkısı var mı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>dır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>?</w:t>
            </w:r>
          </w:p>
        </w:tc>
        <w:tc>
          <w:tcPr>
            <w:tcW w:w="871" w:type="dxa"/>
            <w:vAlign w:val="center"/>
          </w:tcPr>
          <w:p w14:paraId="04FC3CF6" w14:textId="37A8C798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vAlign w:val="center"/>
          </w:tcPr>
          <w:p w14:paraId="5BBB51D4" w14:textId="17D3E945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3" w:type="dxa"/>
            <w:vAlign w:val="center"/>
          </w:tcPr>
          <w:p w14:paraId="3C3F0F27" w14:textId="39128DBA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336B2" w:rsidRPr="00D534AC" w14:paraId="26F673FD" w14:textId="77777777" w:rsidTr="00A94A7C">
        <w:trPr>
          <w:trHeight w:val="397"/>
        </w:trPr>
        <w:tc>
          <w:tcPr>
            <w:tcW w:w="0" w:type="auto"/>
            <w:vAlign w:val="center"/>
          </w:tcPr>
          <w:p w14:paraId="4294BE03" w14:textId="25AA5657" w:rsidR="004336B2" w:rsidRPr="00D534AC" w:rsidRDefault="00A94A7C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13</w:t>
            </w:r>
            <w:r w:rsidR="004336B2">
              <w:rPr>
                <w:rFonts w:asciiTheme="majorBidi" w:eastAsia="Times New Roman" w:hAnsiTheme="majorBidi" w:cstheme="majorBidi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744" w:type="dxa"/>
            <w:vAlign w:val="center"/>
          </w:tcPr>
          <w:p w14:paraId="5F4A57CC" w14:textId="38DA2F25" w:rsidR="004336B2" w:rsidRPr="00D534AC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left"/>
              <w:rPr>
                <w:rFonts w:asciiTheme="majorBidi" w:eastAsia="Times New Roman" w:hAnsiTheme="majorBidi" w:cstheme="majorBidi"/>
                <w:szCs w:val="22"/>
              </w:rPr>
            </w:pP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Tezin sözlü savunmasında aday yeterli 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performans gösterebildi 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>mi? Tezine ve konusuna hâkim mi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>dir</w:t>
            </w:r>
            <w:r w:rsidRPr="00C23741">
              <w:rPr>
                <w:rFonts w:asciiTheme="majorBidi" w:eastAsia="Times New Roman" w:hAnsiTheme="majorBidi" w:cstheme="majorBidi"/>
                <w:sz w:val="22"/>
                <w:szCs w:val="22"/>
              </w:rPr>
              <w:t>?</w:t>
            </w:r>
          </w:p>
        </w:tc>
        <w:tc>
          <w:tcPr>
            <w:tcW w:w="871" w:type="dxa"/>
            <w:vAlign w:val="center"/>
          </w:tcPr>
          <w:p w14:paraId="42171DBA" w14:textId="131A6EA2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vAlign w:val="center"/>
          </w:tcPr>
          <w:p w14:paraId="0BDC42A3" w14:textId="5286A951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3" w:type="dxa"/>
            <w:vAlign w:val="center"/>
          </w:tcPr>
          <w:p w14:paraId="1BF5276E" w14:textId="4ACDC18A" w:rsidR="004336B2" w:rsidRPr="004336B2" w:rsidRDefault="004336B2" w:rsidP="0043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57CC8042" w14:textId="77777777" w:rsidR="00EC68E7" w:rsidRPr="00E7261C" w:rsidRDefault="00EC68E7" w:rsidP="00A71142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tbl>
      <w:tblPr>
        <w:tblStyle w:val="TabloKlavuzu"/>
        <w:tblW w:w="10628" w:type="dxa"/>
        <w:tblInd w:w="-714" w:type="dxa"/>
        <w:tblLook w:val="04A0" w:firstRow="1" w:lastRow="0" w:firstColumn="1" w:lastColumn="0" w:noHBand="0" w:noVBand="1"/>
      </w:tblPr>
      <w:tblGrid>
        <w:gridCol w:w="1791"/>
        <w:gridCol w:w="1792"/>
        <w:gridCol w:w="1791"/>
        <w:gridCol w:w="13"/>
        <w:gridCol w:w="1779"/>
        <w:gridCol w:w="1056"/>
        <w:gridCol w:w="735"/>
        <w:gridCol w:w="1671"/>
      </w:tblGrid>
      <w:tr w:rsidR="00E40C60" w:rsidRPr="00E40C60" w14:paraId="3E9B54EE" w14:textId="77777777" w:rsidTr="00A94A7C">
        <w:trPr>
          <w:trHeight w:val="208"/>
        </w:trPr>
        <w:tc>
          <w:tcPr>
            <w:tcW w:w="10628" w:type="dxa"/>
            <w:gridSpan w:val="8"/>
            <w:vAlign w:val="center"/>
          </w:tcPr>
          <w:p w14:paraId="5B614B87" w14:textId="2D590101" w:rsidR="00E40C60" w:rsidRPr="00A94A7C" w:rsidRDefault="00E40C60" w:rsidP="00A9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A94A7C">
              <w:rPr>
                <w:rFonts w:asciiTheme="majorBidi" w:eastAsia="Times New Roman" w:hAnsiTheme="majorBidi" w:cstheme="majorBidi"/>
                <w:sz w:val="22"/>
                <w:szCs w:val="22"/>
              </w:rPr>
              <w:t>JÜRİ ÜYESİ</w:t>
            </w:r>
            <w:r w:rsidR="00A94A7C">
              <w:rPr>
                <w:rFonts w:asciiTheme="majorBidi" w:eastAsia="Times New Roman" w:hAnsiTheme="majorBidi" w:cstheme="majorBidi"/>
                <w:sz w:val="22"/>
                <w:szCs w:val="22"/>
              </w:rPr>
              <w:t>NİN</w:t>
            </w:r>
            <w:r w:rsidRPr="00A94A7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NİHAİ GÖRÜŞÜ</w:t>
            </w:r>
          </w:p>
        </w:tc>
      </w:tr>
      <w:tr w:rsidR="00E40C60" w:rsidRPr="00E7261C" w14:paraId="296C41DF" w14:textId="77777777" w:rsidTr="00A94A7C">
        <w:trPr>
          <w:trHeight w:val="540"/>
        </w:trPr>
        <w:tc>
          <w:tcPr>
            <w:tcW w:w="1791" w:type="dxa"/>
            <w:vAlign w:val="center"/>
          </w:tcPr>
          <w:p w14:paraId="681614F6" w14:textId="77777777" w:rsidR="00E40C60" w:rsidRPr="00E7261C" w:rsidRDefault="00E40C60" w:rsidP="00D534AC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E7261C">
              <w:rPr>
                <w:rFonts w:asciiTheme="majorBidi" w:hAnsiTheme="majorBidi" w:cstheme="majorBidi"/>
              </w:rPr>
              <w:t>Başarılı</w:t>
            </w:r>
          </w:p>
        </w:tc>
        <w:tc>
          <w:tcPr>
            <w:tcW w:w="1792" w:type="dxa"/>
            <w:vAlign w:val="center"/>
          </w:tcPr>
          <w:p w14:paraId="322F0DCA" w14:textId="231AF8EB" w:rsidR="00E40C60" w:rsidRPr="00E7261C" w:rsidRDefault="00E40C60" w:rsidP="00A94A7C">
            <w:pPr>
              <w:spacing w:after="0" w:line="240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1" w:type="dxa"/>
            <w:vAlign w:val="center"/>
          </w:tcPr>
          <w:p w14:paraId="5230D1DA" w14:textId="77777777" w:rsidR="00E40C60" w:rsidRDefault="00E40C60" w:rsidP="00D534AC">
            <w:pPr>
              <w:ind w:firstLine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7261C">
              <w:rPr>
                <w:rFonts w:asciiTheme="majorBidi" w:hAnsiTheme="majorBidi" w:cstheme="majorBidi"/>
              </w:rPr>
              <w:t>Başarısız</w:t>
            </w:r>
          </w:p>
        </w:tc>
        <w:tc>
          <w:tcPr>
            <w:tcW w:w="1792" w:type="dxa"/>
            <w:gridSpan w:val="2"/>
            <w:vAlign w:val="center"/>
          </w:tcPr>
          <w:p w14:paraId="35EF7F5F" w14:textId="43A6E9B6" w:rsidR="00E40C60" w:rsidRDefault="00E40C60" w:rsidP="00A94A7C">
            <w:pPr>
              <w:spacing w:after="0"/>
              <w:ind w:firstLine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3FF63DEC" w14:textId="77777777" w:rsidR="00E40C60" w:rsidRDefault="00E40C60" w:rsidP="00D534AC">
            <w:pPr>
              <w:ind w:firstLine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7261C">
              <w:rPr>
                <w:rFonts w:asciiTheme="majorBidi" w:hAnsiTheme="majorBidi" w:cstheme="majorBidi"/>
              </w:rPr>
              <w:t>Düzeltme</w:t>
            </w:r>
          </w:p>
        </w:tc>
        <w:tc>
          <w:tcPr>
            <w:tcW w:w="1671" w:type="dxa"/>
            <w:vAlign w:val="center"/>
          </w:tcPr>
          <w:p w14:paraId="64B25B7A" w14:textId="112B1BCD" w:rsidR="00E40C60" w:rsidRDefault="00E40C60" w:rsidP="00A94A7C">
            <w:pPr>
              <w:spacing w:after="0"/>
              <w:ind w:firstLine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A27653" w:rsidRPr="00E7261C" w14:paraId="12561489" w14:textId="77777777" w:rsidTr="00A94A7C">
        <w:trPr>
          <w:trHeight w:val="2190"/>
        </w:trPr>
        <w:tc>
          <w:tcPr>
            <w:tcW w:w="10628" w:type="dxa"/>
            <w:gridSpan w:val="8"/>
            <w:vAlign w:val="center"/>
          </w:tcPr>
          <w:p w14:paraId="3927C6BA" w14:textId="3A8A245A" w:rsidR="00C23741" w:rsidRDefault="00A27653" w:rsidP="00C23741">
            <w:pPr>
              <w:spacing w:after="0"/>
              <w:ind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32CB1">
              <w:rPr>
                <w:rFonts w:asciiTheme="majorBidi" w:hAnsiTheme="majorBidi" w:cstheme="majorBidi"/>
                <w:sz w:val="20"/>
                <w:szCs w:val="20"/>
              </w:rPr>
              <w:t>Düzeltme ya da Başarısız seçeneği işaretlenmişse gerekçesi</w:t>
            </w:r>
            <w:r w:rsidR="00C23741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</w:p>
          <w:p w14:paraId="45FFA8AF" w14:textId="77777777" w:rsidR="00C23741" w:rsidRDefault="00C23741" w:rsidP="00C23741">
            <w:pPr>
              <w:spacing w:after="0"/>
              <w:ind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BF7169D" w14:textId="77777777" w:rsidR="00C23741" w:rsidRDefault="00C23741" w:rsidP="00C23741">
            <w:pPr>
              <w:spacing w:after="0"/>
              <w:ind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53734D7" w14:textId="77777777" w:rsidR="00A94A7C" w:rsidRDefault="00A94A7C" w:rsidP="00C23741">
            <w:pPr>
              <w:spacing w:after="0"/>
              <w:ind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CBB4770" w14:textId="77777777" w:rsidR="00C23741" w:rsidRDefault="00C23741" w:rsidP="00C23741">
            <w:pPr>
              <w:spacing w:after="0"/>
              <w:ind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7B05268" w14:textId="41944118" w:rsidR="00D534AC" w:rsidRDefault="00A94A7C" w:rsidP="00A94A7C">
            <w:pPr>
              <w:spacing w:after="0"/>
              <w:ind w:firstLine="0"/>
              <w:jc w:val="left"/>
              <w:rPr>
                <w:rFonts w:asciiTheme="majorBidi" w:hAnsiTheme="majorBidi" w:cstheme="majorBidi"/>
                <w:sz w:val="36"/>
                <w:szCs w:val="4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Önerileriniz varsa kâğıdın arkasına yazabilir, gerektiğinde ek kâğıt kullanabilirsini</w:t>
            </w:r>
            <w:r w:rsidR="00F767E8">
              <w:rPr>
                <w:rFonts w:asciiTheme="majorBidi" w:hAnsiTheme="majorBidi" w:cstheme="majorBidi"/>
                <w:sz w:val="20"/>
                <w:szCs w:val="20"/>
              </w:rPr>
              <w:t>z.</w:t>
            </w:r>
          </w:p>
        </w:tc>
      </w:tr>
      <w:tr w:rsidR="00A27653" w:rsidRPr="00A27653" w14:paraId="34D6B284" w14:textId="77777777" w:rsidTr="00A94A7C">
        <w:trPr>
          <w:trHeight w:hRule="exact" w:val="340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428C6DD6" w14:textId="79991167" w:rsidR="00A27653" w:rsidRPr="00A27653" w:rsidRDefault="00A27653" w:rsidP="00A94A7C">
            <w:pPr>
              <w:spacing w:after="0"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276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Jüri Üyesi</w:t>
            </w:r>
            <w:r w:rsidR="00A94A7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nin</w:t>
            </w:r>
            <w:r w:rsidRPr="00A276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Unvanı</w:t>
            </w:r>
            <w:r w:rsidR="00A94A7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ve Adı</w:t>
            </w:r>
            <w:r w:rsidRPr="00A276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A94A7C" w:rsidRPr="00A276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SOYADI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05E7F57" w14:textId="77777777" w:rsidR="00A27653" w:rsidRPr="00A27653" w:rsidRDefault="00A27653" w:rsidP="00FE3E34">
            <w:pPr>
              <w:spacing w:after="0"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276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İmzası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14:paraId="6447E2DA" w14:textId="77777777" w:rsidR="00A27653" w:rsidRPr="00A27653" w:rsidRDefault="00A27653" w:rsidP="00FE3E34">
            <w:pPr>
              <w:spacing w:after="0"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276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Tarih</w:t>
            </w:r>
          </w:p>
        </w:tc>
      </w:tr>
      <w:tr w:rsidR="00A27653" w:rsidRPr="00E7261C" w14:paraId="16837FFD" w14:textId="77777777" w:rsidTr="00A94A7C">
        <w:tc>
          <w:tcPr>
            <w:tcW w:w="5387" w:type="dxa"/>
            <w:gridSpan w:val="4"/>
            <w:shd w:val="clear" w:color="auto" w:fill="auto"/>
            <w:vAlign w:val="center"/>
          </w:tcPr>
          <w:p w14:paraId="2B8B4C51" w14:textId="77777777" w:rsidR="00A27653" w:rsidRPr="00A27653" w:rsidRDefault="00A27653" w:rsidP="00FE3E34">
            <w:pPr>
              <w:ind w:firstLine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9FB9B84" w14:textId="77777777" w:rsidR="00A27653" w:rsidRPr="00A27653" w:rsidRDefault="00A27653" w:rsidP="00FE3E34">
            <w:pPr>
              <w:ind w:firstLine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14:paraId="6489D37E" w14:textId="3C90D171" w:rsidR="00A27653" w:rsidRPr="00E7261C" w:rsidRDefault="00A27653" w:rsidP="00FE3E34">
            <w:pPr>
              <w:ind w:firstLine="0"/>
              <w:jc w:val="center"/>
              <w:rPr>
                <w:rFonts w:asciiTheme="majorBidi" w:hAnsiTheme="majorBidi" w:cstheme="majorBidi"/>
                <w:sz w:val="28"/>
              </w:rPr>
            </w:pPr>
            <w:r w:rsidRPr="00A27653">
              <w:rPr>
                <w:rFonts w:asciiTheme="majorBidi" w:hAnsiTheme="majorBidi" w:cstheme="majorBidi"/>
                <w:sz w:val="16"/>
                <w:szCs w:val="16"/>
              </w:rPr>
              <w:t>…</w:t>
            </w:r>
            <w:r w:rsidR="00A94A7C">
              <w:rPr>
                <w:rFonts w:asciiTheme="majorBidi" w:hAnsiTheme="majorBidi" w:cstheme="majorBidi"/>
                <w:sz w:val="16"/>
                <w:szCs w:val="16"/>
              </w:rPr>
              <w:t>..</w:t>
            </w:r>
            <w:r w:rsidRPr="00A27653">
              <w:rPr>
                <w:rFonts w:asciiTheme="majorBidi" w:hAnsiTheme="majorBidi" w:cstheme="majorBidi"/>
                <w:sz w:val="16"/>
                <w:szCs w:val="16"/>
              </w:rPr>
              <w:t>..</w:t>
            </w:r>
            <w:r w:rsidRPr="00A27653">
              <w:rPr>
                <w:rFonts w:asciiTheme="majorBidi" w:hAnsiTheme="majorBidi" w:cstheme="majorBidi"/>
                <w:sz w:val="28"/>
              </w:rPr>
              <w:t>/</w:t>
            </w:r>
            <w:r w:rsidRPr="00A27653">
              <w:rPr>
                <w:rFonts w:asciiTheme="majorBidi" w:hAnsiTheme="majorBidi" w:cstheme="majorBidi"/>
                <w:sz w:val="16"/>
                <w:szCs w:val="16"/>
              </w:rPr>
              <w:t>…</w:t>
            </w:r>
            <w:r w:rsidR="00A94A7C">
              <w:rPr>
                <w:rFonts w:asciiTheme="majorBidi" w:hAnsiTheme="majorBidi" w:cstheme="majorBidi"/>
                <w:sz w:val="16"/>
                <w:szCs w:val="16"/>
              </w:rPr>
              <w:t>…</w:t>
            </w:r>
            <w:r w:rsidRPr="00A27653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A27653">
              <w:rPr>
                <w:rFonts w:asciiTheme="majorBidi" w:hAnsiTheme="majorBidi" w:cstheme="majorBidi"/>
                <w:sz w:val="28"/>
              </w:rPr>
              <w:t>/</w:t>
            </w:r>
            <w:r w:rsidRPr="00A27653">
              <w:rPr>
                <w:rFonts w:asciiTheme="majorBidi" w:hAnsiTheme="majorBidi" w:cstheme="majorBidi"/>
                <w:szCs w:val="22"/>
              </w:rPr>
              <w:t>20</w:t>
            </w:r>
            <w:r w:rsidR="00A94A7C" w:rsidRPr="00A94A7C">
              <w:rPr>
                <w:rFonts w:asciiTheme="majorBidi" w:hAnsiTheme="majorBidi" w:cstheme="majorBidi"/>
                <w:sz w:val="16"/>
                <w:szCs w:val="16"/>
              </w:rPr>
              <w:t>…</w:t>
            </w:r>
            <w:r w:rsidR="00A94A7C">
              <w:rPr>
                <w:rFonts w:asciiTheme="majorBidi" w:hAnsiTheme="majorBidi" w:cstheme="majorBidi"/>
                <w:sz w:val="16"/>
                <w:szCs w:val="16"/>
              </w:rPr>
              <w:t>…</w:t>
            </w:r>
            <w:r w:rsidR="00A94A7C" w:rsidRPr="00A94A7C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</w:tc>
      </w:tr>
    </w:tbl>
    <w:p w14:paraId="4DD1C003" w14:textId="77777777" w:rsidR="005B589D" w:rsidRPr="00E7261C" w:rsidRDefault="005B589D" w:rsidP="00A94A7C">
      <w:pPr>
        <w:ind w:firstLine="0"/>
        <w:rPr>
          <w:rFonts w:asciiTheme="majorBidi" w:hAnsiTheme="majorBidi" w:cstheme="majorBidi"/>
        </w:rPr>
      </w:pPr>
    </w:p>
    <w:sectPr w:rsidR="005B589D" w:rsidRPr="00E7261C" w:rsidSect="00A71142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08451" w14:textId="77777777" w:rsidR="00B108D0" w:rsidRDefault="00B108D0" w:rsidP="00A61C9C">
      <w:pPr>
        <w:spacing w:after="0" w:line="240" w:lineRule="auto"/>
      </w:pPr>
      <w:r>
        <w:separator/>
      </w:r>
    </w:p>
  </w:endnote>
  <w:endnote w:type="continuationSeparator" w:id="0">
    <w:p w14:paraId="0376AC68" w14:textId="77777777" w:rsidR="00B108D0" w:rsidRDefault="00B108D0" w:rsidP="00A6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raditional Naskh">
    <w:altName w:val="Times New Roman"/>
    <w:charset w:val="B2"/>
    <w:family w:val="auto"/>
    <w:pitch w:val="variable"/>
    <w:sig w:usb0="00002000" w:usb1="80002008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05493" w14:textId="77777777" w:rsidR="00B108D0" w:rsidRDefault="00B108D0" w:rsidP="00A61C9C">
      <w:pPr>
        <w:spacing w:after="0" w:line="240" w:lineRule="auto"/>
      </w:pPr>
      <w:r>
        <w:separator/>
      </w:r>
    </w:p>
  </w:footnote>
  <w:footnote w:type="continuationSeparator" w:id="0">
    <w:p w14:paraId="5F367C9E" w14:textId="77777777" w:rsidR="00B108D0" w:rsidRDefault="00B108D0" w:rsidP="00A6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-649" w:tblpY="91"/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0"/>
      <w:gridCol w:w="8171"/>
      <w:gridCol w:w="1211"/>
    </w:tblGrid>
    <w:tr w:rsidR="008F4AC1" w:rsidRPr="00130355" w14:paraId="23FEC348" w14:textId="77777777" w:rsidTr="009B68E0">
      <w:trPr>
        <w:trHeight w:val="835"/>
      </w:trPr>
      <w:tc>
        <w:tcPr>
          <w:tcW w:w="1235" w:type="dxa"/>
          <w:vAlign w:val="center"/>
        </w:tcPr>
        <w:p w14:paraId="3A3F3D6B" w14:textId="77777777" w:rsidR="008F4AC1" w:rsidRPr="00130355" w:rsidRDefault="008F4AC1" w:rsidP="009B68E0">
          <w:pPr>
            <w:spacing w:line="240" w:lineRule="auto"/>
            <w:ind w:firstLine="0"/>
            <w:rPr>
              <w:rFonts w:eastAsia="Times New Roman" w:cs="Times New Roman"/>
              <w:b/>
              <w:bCs/>
              <w:spacing w:val="2"/>
              <w:lang w:eastAsia="tr-TR"/>
            </w:rPr>
          </w:pPr>
          <w:r>
            <w:rPr>
              <w:bCs/>
              <w:noProof/>
              <w:lang w:eastAsia="tr-TR"/>
            </w:rPr>
            <w:drawing>
              <wp:inline distT="0" distB="0" distL="0" distR="0" wp14:anchorId="105BF8C7" wp14:editId="33639E5F">
                <wp:extent cx="695325" cy="695325"/>
                <wp:effectExtent l="0" t="0" r="9525" b="9525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27241202" w14:textId="77777777" w:rsidR="008F4AC1" w:rsidRPr="008F4AC1" w:rsidRDefault="008F4AC1" w:rsidP="009B68E0">
          <w:pPr>
            <w:spacing w:after="0" w:line="276" w:lineRule="auto"/>
            <w:ind w:firstLine="0"/>
            <w:jc w:val="center"/>
            <w:rPr>
              <w:rFonts w:ascii="Times New Roman" w:eastAsia="Times New Roman" w:hAnsi="Times New Roman" w:cs="Times New Roman"/>
              <w:bCs/>
              <w:szCs w:val="22"/>
              <w:lang w:eastAsia="tr-TR"/>
            </w:rPr>
          </w:pPr>
          <w:r w:rsidRPr="008F4AC1">
            <w:rPr>
              <w:rFonts w:ascii="Times New Roman" w:eastAsia="Times New Roman" w:hAnsi="Times New Roman" w:cs="Times New Roman"/>
              <w:bCs/>
              <w:sz w:val="22"/>
              <w:szCs w:val="22"/>
              <w:lang w:eastAsia="tr-TR"/>
            </w:rPr>
            <w:t>T.C.</w:t>
          </w:r>
        </w:p>
        <w:p w14:paraId="2DD38BED" w14:textId="77777777" w:rsidR="008F4AC1" w:rsidRPr="008F4AC1" w:rsidRDefault="008F4AC1" w:rsidP="009B68E0">
          <w:pPr>
            <w:spacing w:after="0" w:line="276" w:lineRule="auto"/>
            <w:ind w:firstLine="0"/>
            <w:jc w:val="center"/>
            <w:rPr>
              <w:rFonts w:ascii="Times New Roman" w:eastAsia="Times New Roman" w:hAnsi="Times New Roman" w:cs="Times New Roman"/>
              <w:bCs/>
              <w:szCs w:val="22"/>
              <w:lang w:eastAsia="tr-TR"/>
            </w:rPr>
          </w:pPr>
          <w:r w:rsidRPr="008F4AC1">
            <w:rPr>
              <w:rFonts w:ascii="Times New Roman" w:eastAsia="Times New Roman" w:hAnsi="Times New Roman" w:cs="Times New Roman"/>
              <w:bCs/>
              <w:sz w:val="22"/>
              <w:szCs w:val="22"/>
              <w:lang w:eastAsia="tr-TR"/>
            </w:rPr>
            <w:t>YALOVA ÜNİVERSİTESİ SOSYAL BİLİMLER ENSTİTÜSÜ</w:t>
          </w:r>
        </w:p>
        <w:p w14:paraId="27ABDB97" w14:textId="1557CF31" w:rsidR="008F4AC1" w:rsidRPr="00536426" w:rsidRDefault="008F4AC1" w:rsidP="00536426">
          <w:pPr>
            <w:spacing w:line="276" w:lineRule="auto"/>
            <w:ind w:firstLine="0"/>
            <w:jc w:val="center"/>
            <w:rPr>
              <w:rFonts w:ascii="Times New Roman" w:eastAsia="Times New Roman" w:hAnsi="Times New Roman" w:cs="Times New Roman"/>
              <w:bCs/>
              <w:i/>
              <w:iCs/>
              <w:sz w:val="22"/>
              <w:szCs w:val="22"/>
              <w:lang w:eastAsia="tr-TR"/>
            </w:rPr>
          </w:pPr>
          <w:r w:rsidRPr="008F4AC1">
            <w:rPr>
              <w:rFonts w:ascii="Times New Roman" w:eastAsia="Times New Roman" w:hAnsi="Times New Roman" w:cs="Times New Roman"/>
              <w:bCs/>
              <w:i/>
              <w:iCs/>
              <w:sz w:val="22"/>
              <w:szCs w:val="22"/>
              <w:lang w:eastAsia="tr-TR"/>
            </w:rPr>
            <w:t xml:space="preserve">DOKTORA </w:t>
          </w:r>
          <w:r>
            <w:rPr>
              <w:rFonts w:ascii="Times New Roman" w:eastAsia="Times New Roman" w:hAnsi="Times New Roman" w:cs="Times New Roman"/>
              <w:bCs/>
              <w:i/>
              <w:iCs/>
              <w:sz w:val="22"/>
              <w:szCs w:val="22"/>
              <w:lang w:eastAsia="tr-TR"/>
            </w:rPr>
            <w:t xml:space="preserve">TEZ </w:t>
          </w:r>
          <w:r w:rsidR="00536426">
            <w:rPr>
              <w:rFonts w:ascii="Times New Roman" w:eastAsia="Times New Roman" w:hAnsi="Times New Roman" w:cs="Times New Roman"/>
              <w:bCs/>
              <w:i/>
              <w:iCs/>
              <w:sz w:val="22"/>
              <w:szCs w:val="22"/>
              <w:lang w:eastAsia="tr-TR"/>
            </w:rPr>
            <w:t>SAVUNMA</w:t>
          </w:r>
          <w:r w:rsidR="00C23741" w:rsidRPr="00C23741">
            <w:rPr>
              <w:rFonts w:ascii="Times New Roman" w:eastAsia="Times New Roman" w:hAnsi="Times New Roman" w:cs="Times New Roman"/>
              <w:bCs/>
              <w:i/>
              <w:iCs/>
              <w:sz w:val="22"/>
              <w:szCs w:val="22"/>
              <w:lang w:eastAsia="tr-TR"/>
            </w:rPr>
            <w:t xml:space="preserve"> </w:t>
          </w:r>
          <w:r w:rsidR="00536426">
            <w:rPr>
              <w:rFonts w:ascii="Times New Roman" w:eastAsia="Times New Roman" w:hAnsi="Times New Roman" w:cs="Times New Roman"/>
              <w:bCs/>
              <w:i/>
              <w:iCs/>
              <w:sz w:val="22"/>
              <w:szCs w:val="22"/>
              <w:lang w:eastAsia="tr-TR"/>
            </w:rPr>
            <w:t xml:space="preserve">SINAVI </w:t>
          </w:r>
          <w:r w:rsidRPr="00C23741">
            <w:rPr>
              <w:rFonts w:ascii="Times New Roman" w:eastAsia="Times New Roman" w:hAnsi="Times New Roman" w:cs="Times New Roman"/>
              <w:bCs/>
              <w:i/>
              <w:iCs/>
              <w:sz w:val="22"/>
              <w:szCs w:val="22"/>
              <w:lang w:eastAsia="tr-TR"/>
            </w:rPr>
            <w:t>JÜRİ</w:t>
          </w:r>
          <w:r w:rsidR="00C23741" w:rsidRPr="00C23741">
            <w:rPr>
              <w:rFonts w:ascii="Times New Roman" w:eastAsia="Times New Roman" w:hAnsi="Times New Roman" w:cs="Times New Roman"/>
              <w:bCs/>
              <w:i/>
              <w:iCs/>
              <w:sz w:val="22"/>
              <w:szCs w:val="22"/>
              <w:lang w:eastAsia="tr-TR"/>
            </w:rPr>
            <w:t xml:space="preserve"> </w:t>
          </w:r>
          <w:r w:rsidR="00536426">
            <w:rPr>
              <w:rFonts w:ascii="Times New Roman" w:eastAsia="Times New Roman" w:hAnsi="Times New Roman" w:cs="Times New Roman"/>
              <w:bCs/>
              <w:i/>
              <w:iCs/>
              <w:sz w:val="22"/>
              <w:szCs w:val="22"/>
              <w:lang w:eastAsia="tr-TR"/>
            </w:rPr>
            <w:t xml:space="preserve">ÜYESİ </w:t>
          </w:r>
          <w:r w:rsidR="00A94A7C">
            <w:rPr>
              <w:rFonts w:ascii="Times New Roman" w:eastAsia="Times New Roman" w:hAnsi="Times New Roman" w:cs="Times New Roman"/>
              <w:bCs/>
              <w:i/>
              <w:iCs/>
              <w:sz w:val="22"/>
              <w:szCs w:val="22"/>
              <w:lang w:eastAsia="tr-TR"/>
            </w:rPr>
            <w:t xml:space="preserve">KİŞİSEL </w:t>
          </w:r>
          <w:r w:rsidRPr="00C23741">
            <w:rPr>
              <w:rFonts w:ascii="Times New Roman" w:eastAsia="Times New Roman" w:hAnsi="Times New Roman" w:cs="Times New Roman"/>
              <w:bCs/>
              <w:i/>
              <w:iCs/>
              <w:sz w:val="22"/>
              <w:szCs w:val="22"/>
              <w:lang w:eastAsia="tr-TR"/>
            </w:rPr>
            <w:t>RAPORU</w:t>
          </w:r>
        </w:p>
      </w:tc>
      <w:tc>
        <w:tcPr>
          <w:tcW w:w="1211" w:type="dxa"/>
          <w:vAlign w:val="center"/>
        </w:tcPr>
        <w:p w14:paraId="0713F731" w14:textId="77777777" w:rsidR="008F4AC1" w:rsidRPr="00130355" w:rsidRDefault="008F4AC1" w:rsidP="009B68E0">
          <w:pPr>
            <w:spacing w:line="240" w:lineRule="auto"/>
            <w:ind w:firstLine="0"/>
            <w:rPr>
              <w:rFonts w:eastAsia="Times New Roman" w:cs="Times New Roman"/>
              <w:b/>
              <w:bCs/>
              <w:spacing w:val="2"/>
              <w:lang w:eastAsia="tr-TR"/>
            </w:rPr>
          </w:pPr>
          <w:r>
            <w:rPr>
              <w:bCs/>
              <w:noProof/>
              <w:lang w:eastAsia="tr-TR"/>
            </w:rPr>
            <w:drawing>
              <wp:inline distT="0" distB="0" distL="0" distR="0" wp14:anchorId="0FBF5F35" wp14:editId="3BB42CAD">
                <wp:extent cx="609600" cy="638175"/>
                <wp:effectExtent l="0" t="0" r="0" b="9525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9668A2" w14:textId="52E96417" w:rsidR="00130355" w:rsidRDefault="001303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0F"/>
    <w:rsid w:val="0001104B"/>
    <w:rsid w:val="00053DED"/>
    <w:rsid w:val="000E4C61"/>
    <w:rsid w:val="000E7DEE"/>
    <w:rsid w:val="00130355"/>
    <w:rsid w:val="001D1FE7"/>
    <w:rsid w:val="001E277F"/>
    <w:rsid w:val="001E6ED9"/>
    <w:rsid w:val="001F02A4"/>
    <w:rsid w:val="00222647"/>
    <w:rsid w:val="0028693C"/>
    <w:rsid w:val="002B5B5D"/>
    <w:rsid w:val="002E150F"/>
    <w:rsid w:val="00391044"/>
    <w:rsid w:val="003F7EBE"/>
    <w:rsid w:val="004336B2"/>
    <w:rsid w:val="0045348F"/>
    <w:rsid w:val="00472686"/>
    <w:rsid w:val="00493BD7"/>
    <w:rsid w:val="004D3B88"/>
    <w:rsid w:val="00510325"/>
    <w:rsid w:val="00536426"/>
    <w:rsid w:val="005B589D"/>
    <w:rsid w:val="005F5D8A"/>
    <w:rsid w:val="006E65FE"/>
    <w:rsid w:val="006F1B90"/>
    <w:rsid w:val="00735B79"/>
    <w:rsid w:val="00760C88"/>
    <w:rsid w:val="007E2831"/>
    <w:rsid w:val="007F1E7B"/>
    <w:rsid w:val="00832CB1"/>
    <w:rsid w:val="00896CBB"/>
    <w:rsid w:val="008A6B15"/>
    <w:rsid w:val="008B3898"/>
    <w:rsid w:val="008C34A4"/>
    <w:rsid w:val="008F4AC1"/>
    <w:rsid w:val="00985BBA"/>
    <w:rsid w:val="009A5326"/>
    <w:rsid w:val="009A796D"/>
    <w:rsid w:val="009B68E0"/>
    <w:rsid w:val="009F6CD1"/>
    <w:rsid w:val="00A27653"/>
    <w:rsid w:val="00A609D0"/>
    <w:rsid w:val="00A61C9C"/>
    <w:rsid w:val="00A71142"/>
    <w:rsid w:val="00A94A7C"/>
    <w:rsid w:val="00AE0577"/>
    <w:rsid w:val="00AF0552"/>
    <w:rsid w:val="00B108D0"/>
    <w:rsid w:val="00BC60D5"/>
    <w:rsid w:val="00BC6A64"/>
    <w:rsid w:val="00C168A6"/>
    <w:rsid w:val="00C23741"/>
    <w:rsid w:val="00C259BE"/>
    <w:rsid w:val="00CB370B"/>
    <w:rsid w:val="00D2101E"/>
    <w:rsid w:val="00D534AC"/>
    <w:rsid w:val="00D95755"/>
    <w:rsid w:val="00E27126"/>
    <w:rsid w:val="00E40751"/>
    <w:rsid w:val="00E40C60"/>
    <w:rsid w:val="00E55F62"/>
    <w:rsid w:val="00E7261C"/>
    <w:rsid w:val="00E92630"/>
    <w:rsid w:val="00EC68E7"/>
    <w:rsid w:val="00F2488E"/>
    <w:rsid w:val="00F767E8"/>
    <w:rsid w:val="00F8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91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31"/>
    <w:pPr>
      <w:spacing w:after="120" w:line="420" w:lineRule="exact"/>
      <w:ind w:firstLine="567"/>
      <w:jc w:val="both"/>
    </w:pPr>
    <w:rPr>
      <w:rFonts w:ascii="Candara" w:hAnsi="Candara" w:cs="Traditional Naskh"/>
      <w:sz w:val="24"/>
      <w:szCs w:val="28"/>
    </w:rPr>
  </w:style>
  <w:style w:type="paragraph" w:styleId="Balk1">
    <w:name w:val="heading 1"/>
    <w:basedOn w:val="Normal"/>
    <w:next w:val="Normal"/>
    <w:link w:val="Balk1Char"/>
    <w:uiPriority w:val="9"/>
    <w:qFormat/>
    <w:rsid w:val="007F1E7B"/>
    <w:pPr>
      <w:keepNext/>
      <w:keepLines/>
      <w:spacing w:before="480" w:after="240"/>
      <w:ind w:firstLine="0"/>
      <w:jc w:val="center"/>
      <w:outlineLvl w:val="0"/>
    </w:pPr>
    <w:rPr>
      <w:rFonts w:ascii="Cambria" w:eastAsiaTheme="majorEastAsia" w:hAnsi="Cambria"/>
      <w:b/>
      <w:cap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1E7B"/>
    <w:pPr>
      <w:keepNext/>
      <w:keepLines/>
      <w:spacing w:before="240"/>
      <w:ind w:left="567" w:firstLine="0"/>
      <w:outlineLvl w:val="1"/>
    </w:pPr>
    <w:rPr>
      <w:rFonts w:ascii="Cambria" w:eastAsiaTheme="majorEastAsia" w:hAnsi="Cambria"/>
      <w:b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F1E7B"/>
    <w:pPr>
      <w:keepNext/>
      <w:keepLines/>
      <w:spacing w:before="120" w:line="240" w:lineRule="auto"/>
      <w:ind w:left="567" w:firstLine="0"/>
      <w:outlineLvl w:val="2"/>
    </w:pPr>
    <w:rPr>
      <w:rFonts w:ascii="Cambria" w:eastAsiaTheme="majorEastAsia" w:hAnsi="Cambri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1E7B"/>
    <w:rPr>
      <w:rFonts w:ascii="Cambria" w:eastAsiaTheme="majorEastAsia" w:hAnsi="Cambria" w:cs="Traditional Naskh"/>
      <w:b/>
      <w:cap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F1E7B"/>
    <w:rPr>
      <w:rFonts w:ascii="Cambria" w:eastAsiaTheme="majorEastAsia" w:hAnsi="Cambria" w:cs="Traditional Naskh"/>
      <w:b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F1E7B"/>
    <w:rPr>
      <w:rFonts w:ascii="Cambria" w:eastAsiaTheme="majorEastAsia" w:hAnsi="Cambria" w:cs="Traditional Naskh"/>
      <w:b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92630"/>
    <w:pPr>
      <w:spacing w:before="120" w:line="240" w:lineRule="auto"/>
      <w:ind w:left="567" w:firstLine="0"/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2630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Trnak">
    <w:name w:val="Quote"/>
    <w:basedOn w:val="Normal"/>
    <w:next w:val="Normal"/>
    <w:link w:val="TrnakChar"/>
    <w:uiPriority w:val="29"/>
    <w:qFormat/>
    <w:rsid w:val="0028693C"/>
    <w:pPr>
      <w:spacing w:before="120" w:after="160"/>
      <w:ind w:left="567" w:firstLine="0"/>
    </w:pPr>
    <w:rPr>
      <w:color w:val="000000" w:themeColor="text1"/>
      <w:sz w:val="22"/>
    </w:rPr>
  </w:style>
  <w:style w:type="character" w:customStyle="1" w:styleId="TrnakChar">
    <w:name w:val="Tırnak Char"/>
    <w:basedOn w:val="VarsaylanParagrafYazTipi"/>
    <w:link w:val="Trnak"/>
    <w:uiPriority w:val="29"/>
    <w:rsid w:val="0028693C"/>
    <w:rPr>
      <w:rFonts w:ascii="Candara" w:hAnsi="Candara" w:cs="Traditional Naskh"/>
      <w:color w:val="000000" w:themeColor="text1"/>
      <w:szCs w:val="28"/>
    </w:rPr>
  </w:style>
  <w:style w:type="paragraph" w:customStyle="1" w:styleId="arapcaparagraf">
    <w:name w:val="arapcaparagraf"/>
    <w:basedOn w:val="Normal"/>
    <w:qFormat/>
    <w:rsid w:val="007F1E7B"/>
    <w:pPr>
      <w:spacing w:line="240" w:lineRule="auto"/>
      <w:ind w:firstLine="0"/>
      <w:jc w:val="center"/>
    </w:pPr>
    <w:rPr>
      <w:szCs w:val="3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68A6"/>
    <w:pPr>
      <w:spacing w:after="40" w:line="300" w:lineRule="exact"/>
      <w:ind w:left="284" w:hanging="284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68A6"/>
    <w:rPr>
      <w:rFonts w:cs="Traditional Naskh"/>
      <w:sz w:val="20"/>
      <w:szCs w:val="20"/>
    </w:rPr>
  </w:style>
  <w:style w:type="paragraph" w:styleId="AralkYok">
    <w:name w:val="No Spacing"/>
    <w:aliases w:val="alıntı"/>
    <w:uiPriority w:val="1"/>
    <w:qFormat/>
    <w:rsid w:val="00AE0577"/>
    <w:pPr>
      <w:spacing w:after="240" w:line="240" w:lineRule="auto"/>
      <w:ind w:left="567"/>
      <w:jc w:val="both"/>
    </w:pPr>
    <w:rPr>
      <w:rFonts w:ascii="Candara" w:hAnsi="Candara" w:cs="Traditional Naskh"/>
    </w:rPr>
  </w:style>
  <w:style w:type="paragraph" w:styleId="stbilgi">
    <w:name w:val="header"/>
    <w:basedOn w:val="Normal"/>
    <w:link w:val="stbilgiChar"/>
    <w:uiPriority w:val="99"/>
    <w:unhideWhenUsed/>
    <w:rsid w:val="00A61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C9C"/>
    <w:rPr>
      <w:rFonts w:ascii="Candara" w:hAnsi="Candara" w:cs="Traditional Naskh"/>
      <w:sz w:val="24"/>
      <w:szCs w:val="28"/>
    </w:rPr>
  </w:style>
  <w:style w:type="paragraph" w:styleId="Altbilgi">
    <w:name w:val="footer"/>
    <w:basedOn w:val="Normal"/>
    <w:link w:val="AltbilgiChar"/>
    <w:uiPriority w:val="99"/>
    <w:unhideWhenUsed/>
    <w:rsid w:val="00A61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C9C"/>
    <w:rPr>
      <w:rFonts w:ascii="Candara" w:hAnsi="Candara" w:cs="Traditional Naskh"/>
      <w:sz w:val="24"/>
      <w:szCs w:val="28"/>
    </w:rPr>
  </w:style>
  <w:style w:type="character" w:styleId="Kpr">
    <w:name w:val="Hyperlink"/>
    <w:basedOn w:val="VarsaylanParagrafYazTipi"/>
    <w:uiPriority w:val="99"/>
    <w:unhideWhenUsed/>
    <w:rsid w:val="00A61C9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4D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B88"/>
    <w:rPr>
      <w:rFonts w:ascii="Segoe UI" w:hAnsi="Segoe UI" w:cs="Segoe UI"/>
      <w:sz w:val="18"/>
      <w:szCs w:val="18"/>
    </w:rPr>
  </w:style>
  <w:style w:type="character" w:styleId="DipnotBavurusu">
    <w:name w:val="footnote reference"/>
    <w:basedOn w:val="VarsaylanParagrafYazTipi"/>
    <w:uiPriority w:val="99"/>
    <w:semiHidden/>
    <w:unhideWhenUsed/>
    <w:rsid w:val="005B589D"/>
    <w:rPr>
      <w:vertAlign w:val="superscript"/>
    </w:rPr>
  </w:style>
  <w:style w:type="paragraph" w:styleId="Dzeltme">
    <w:name w:val="Revision"/>
    <w:hidden/>
    <w:uiPriority w:val="99"/>
    <w:semiHidden/>
    <w:rsid w:val="00E40C60"/>
    <w:pPr>
      <w:spacing w:after="0" w:line="240" w:lineRule="auto"/>
    </w:pPr>
    <w:rPr>
      <w:rFonts w:ascii="Candara" w:hAnsi="Candara" w:cs="Traditional Naskh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31"/>
    <w:pPr>
      <w:spacing w:after="120" w:line="420" w:lineRule="exact"/>
      <w:ind w:firstLine="567"/>
      <w:jc w:val="both"/>
    </w:pPr>
    <w:rPr>
      <w:rFonts w:ascii="Candara" w:hAnsi="Candara" w:cs="Traditional Naskh"/>
      <w:sz w:val="24"/>
      <w:szCs w:val="28"/>
    </w:rPr>
  </w:style>
  <w:style w:type="paragraph" w:styleId="Balk1">
    <w:name w:val="heading 1"/>
    <w:basedOn w:val="Normal"/>
    <w:next w:val="Normal"/>
    <w:link w:val="Balk1Char"/>
    <w:uiPriority w:val="9"/>
    <w:qFormat/>
    <w:rsid w:val="007F1E7B"/>
    <w:pPr>
      <w:keepNext/>
      <w:keepLines/>
      <w:spacing w:before="480" w:after="240"/>
      <w:ind w:firstLine="0"/>
      <w:jc w:val="center"/>
      <w:outlineLvl w:val="0"/>
    </w:pPr>
    <w:rPr>
      <w:rFonts w:ascii="Cambria" w:eastAsiaTheme="majorEastAsia" w:hAnsi="Cambria"/>
      <w:b/>
      <w:cap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1E7B"/>
    <w:pPr>
      <w:keepNext/>
      <w:keepLines/>
      <w:spacing w:before="240"/>
      <w:ind w:left="567" w:firstLine="0"/>
      <w:outlineLvl w:val="1"/>
    </w:pPr>
    <w:rPr>
      <w:rFonts w:ascii="Cambria" w:eastAsiaTheme="majorEastAsia" w:hAnsi="Cambria"/>
      <w:b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F1E7B"/>
    <w:pPr>
      <w:keepNext/>
      <w:keepLines/>
      <w:spacing w:before="120" w:line="240" w:lineRule="auto"/>
      <w:ind w:left="567" w:firstLine="0"/>
      <w:outlineLvl w:val="2"/>
    </w:pPr>
    <w:rPr>
      <w:rFonts w:ascii="Cambria" w:eastAsiaTheme="majorEastAsia" w:hAnsi="Cambri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1E7B"/>
    <w:rPr>
      <w:rFonts w:ascii="Cambria" w:eastAsiaTheme="majorEastAsia" w:hAnsi="Cambria" w:cs="Traditional Naskh"/>
      <w:b/>
      <w:cap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F1E7B"/>
    <w:rPr>
      <w:rFonts w:ascii="Cambria" w:eastAsiaTheme="majorEastAsia" w:hAnsi="Cambria" w:cs="Traditional Naskh"/>
      <w:b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F1E7B"/>
    <w:rPr>
      <w:rFonts w:ascii="Cambria" w:eastAsiaTheme="majorEastAsia" w:hAnsi="Cambria" w:cs="Traditional Naskh"/>
      <w:b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92630"/>
    <w:pPr>
      <w:spacing w:before="120" w:line="240" w:lineRule="auto"/>
      <w:ind w:left="567" w:firstLine="0"/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2630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Trnak">
    <w:name w:val="Quote"/>
    <w:basedOn w:val="Normal"/>
    <w:next w:val="Normal"/>
    <w:link w:val="TrnakChar"/>
    <w:uiPriority w:val="29"/>
    <w:qFormat/>
    <w:rsid w:val="0028693C"/>
    <w:pPr>
      <w:spacing w:before="120" w:after="160"/>
      <w:ind w:left="567" w:firstLine="0"/>
    </w:pPr>
    <w:rPr>
      <w:color w:val="000000" w:themeColor="text1"/>
      <w:sz w:val="22"/>
    </w:rPr>
  </w:style>
  <w:style w:type="character" w:customStyle="1" w:styleId="TrnakChar">
    <w:name w:val="Tırnak Char"/>
    <w:basedOn w:val="VarsaylanParagrafYazTipi"/>
    <w:link w:val="Trnak"/>
    <w:uiPriority w:val="29"/>
    <w:rsid w:val="0028693C"/>
    <w:rPr>
      <w:rFonts w:ascii="Candara" w:hAnsi="Candara" w:cs="Traditional Naskh"/>
      <w:color w:val="000000" w:themeColor="text1"/>
      <w:szCs w:val="28"/>
    </w:rPr>
  </w:style>
  <w:style w:type="paragraph" w:customStyle="1" w:styleId="arapcaparagraf">
    <w:name w:val="arapcaparagraf"/>
    <w:basedOn w:val="Normal"/>
    <w:qFormat/>
    <w:rsid w:val="007F1E7B"/>
    <w:pPr>
      <w:spacing w:line="240" w:lineRule="auto"/>
      <w:ind w:firstLine="0"/>
      <w:jc w:val="center"/>
    </w:pPr>
    <w:rPr>
      <w:szCs w:val="3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68A6"/>
    <w:pPr>
      <w:spacing w:after="40" w:line="300" w:lineRule="exact"/>
      <w:ind w:left="284" w:hanging="284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68A6"/>
    <w:rPr>
      <w:rFonts w:cs="Traditional Naskh"/>
      <w:sz w:val="20"/>
      <w:szCs w:val="20"/>
    </w:rPr>
  </w:style>
  <w:style w:type="paragraph" w:styleId="AralkYok">
    <w:name w:val="No Spacing"/>
    <w:aliases w:val="alıntı"/>
    <w:uiPriority w:val="1"/>
    <w:qFormat/>
    <w:rsid w:val="00AE0577"/>
    <w:pPr>
      <w:spacing w:after="240" w:line="240" w:lineRule="auto"/>
      <w:ind w:left="567"/>
      <w:jc w:val="both"/>
    </w:pPr>
    <w:rPr>
      <w:rFonts w:ascii="Candara" w:hAnsi="Candara" w:cs="Traditional Naskh"/>
    </w:rPr>
  </w:style>
  <w:style w:type="paragraph" w:styleId="stbilgi">
    <w:name w:val="header"/>
    <w:basedOn w:val="Normal"/>
    <w:link w:val="stbilgiChar"/>
    <w:uiPriority w:val="99"/>
    <w:unhideWhenUsed/>
    <w:rsid w:val="00A61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C9C"/>
    <w:rPr>
      <w:rFonts w:ascii="Candara" w:hAnsi="Candara" w:cs="Traditional Naskh"/>
      <w:sz w:val="24"/>
      <w:szCs w:val="28"/>
    </w:rPr>
  </w:style>
  <w:style w:type="paragraph" w:styleId="Altbilgi">
    <w:name w:val="footer"/>
    <w:basedOn w:val="Normal"/>
    <w:link w:val="AltbilgiChar"/>
    <w:uiPriority w:val="99"/>
    <w:unhideWhenUsed/>
    <w:rsid w:val="00A61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C9C"/>
    <w:rPr>
      <w:rFonts w:ascii="Candara" w:hAnsi="Candara" w:cs="Traditional Naskh"/>
      <w:sz w:val="24"/>
      <w:szCs w:val="28"/>
    </w:rPr>
  </w:style>
  <w:style w:type="character" w:styleId="Kpr">
    <w:name w:val="Hyperlink"/>
    <w:basedOn w:val="VarsaylanParagrafYazTipi"/>
    <w:uiPriority w:val="99"/>
    <w:unhideWhenUsed/>
    <w:rsid w:val="00A61C9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4D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B88"/>
    <w:rPr>
      <w:rFonts w:ascii="Segoe UI" w:hAnsi="Segoe UI" w:cs="Segoe UI"/>
      <w:sz w:val="18"/>
      <w:szCs w:val="18"/>
    </w:rPr>
  </w:style>
  <w:style w:type="character" w:styleId="DipnotBavurusu">
    <w:name w:val="footnote reference"/>
    <w:basedOn w:val="VarsaylanParagrafYazTipi"/>
    <w:uiPriority w:val="99"/>
    <w:semiHidden/>
    <w:unhideWhenUsed/>
    <w:rsid w:val="005B589D"/>
    <w:rPr>
      <w:vertAlign w:val="superscript"/>
    </w:rPr>
  </w:style>
  <w:style w:type="paragraph" w:styleId="Dzeltme">
    <w:name w:val="Revision"/>
    <w:hidden/>
    <w:uiPriority w:val="99"/>
    <w:semiHidden/>
    <w:rsid w:val="00E40C60"/>
    <w:pPr>
      <w:spacing w:after="0" w:line="240" w:lineRule="auto"/>
    </w:pPr>
    <w:rPr>
      <w:rFonts w:ascii="Candara" w:hAnsi="Candara" w:cs="Traditional Naskh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ma\Desktop\111111111111a%20Hadis%20ve%20Siyer%20Arastirmalari%20Hakem%20Raporu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BB60-4EFC-41AB-8DDA-C81B3D78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111111111111a Hadis ve Siyer Arastirmalari Hakem Raporu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oktay bilir</cp:lastModifiedBy>
  <cp:revision>2</cp:revision>
  <dcterms:created xsi:type="dcterms:W3CDTF">2018-08-02T12:38:00Z</dcterms:created>
  <dcterms:modified xsi:type="dcterms:W3CDTF">2018-08-02T12:38:00Z</dcterms:modified>
</cp:coreProperties>
</file>