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16"/>
        <w:tblW w:w="14247" w:type="dxa"/>
        <w:tblCellMar>
          <w:left w:w="70" w:type="dxa"/>
          <w:right w:w="70" w:type="dxa"/>
        </w:tblCellMar>
        <w:tblLook w:val="00A0"/>
      </w:tblPr>
      <w:tblGrid>
        <w:gridCol w:w="1215"/>
        <w:gridCol w:w="2042"/>
        <w:gridCol w:w="1984"/>
        <w:gridCol w:w="2127"/>
        <w:gridCol w:w="2183"/>
        <w:gridCol w:w="2277"/>
        <w:gridCol w:w="2419"/>
      </w:tblGrid>
      <w:tr w:rsidR="00A57CD0" w:rsidRPr="00B71F31">
        <w:trPr>
          <w:trHeight w:val="514"/>
        </w:trPr>
        <w:tc>
          <w:tcPr>
            <w:tcW w:w="1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tr-TR"/>
              </w:rPr>
              <w:t>ÖZEL HUKUK</w:t>
            </w:r>
            <w:r w:rsidRPr="00B71F31">
              <w:rPr>
                <w:b/>
                <w:bCs/>
                <w:color w:val="000000"/>
                <w:sz w:val="28"/>
                <w:szCs w:val="28"/>
                <w:lang w:eastAsia="tr-TR"/>
              </w:rPr>
              <w:t xml:space="preserve"> TEZSİZ YÜKSEK LİSANS PROGRAMI </w:t>
            </w:r>
          </w:p>
        </w:tc>
      </w:tr>
      <w:tr w:rsidR="00A57CD0" w:rsidRPr="00B71F31">
        <w:trPr>
          <w:trHeight w:val="62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PAZARTESİ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SALI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ÇARŞAMBA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PERŞEMBE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CUMA</w:t>
            </w:r>
            <w:r w:rsidRPr="00B71F31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CUMARTESİ</w:t>
            </w:r>
          </w:p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57CD0" w:rsidRPr="00B71F31">
        <w:trPr>
          <w:trHeight w:val="119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16.15-17.00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OSMANLI KİŞİLER HUKUKU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BİLİMSEL ARAŞTIRMA TEKNİKLERİ VE YAYIN ETİĞİ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TÜRK BORÇLAR KANUNU’NA GÖRE KUSURA DAYANMAYAN SORUMLULUK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İŞ SÖZLEŞMESİNİN TÜRLERİ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lang w:eastAsia="tr-TR"/>
              </w:rPr>
              <w:t>(DOÇ.DR. RECEP MAKAS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 xml:space="preserve">İLİŞKİSİNİN SONA ERMESİ VE HUKUKİ SONUÇLARI 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>(DOÇ.DR.NUSRET BEDÜK)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57CD0" w:rsidRPr="00B71F31">
        <w:trPr>
          <w:trHeight w:val="126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17.10-17.55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OSMANLI KİŞİLER HUKUKU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BİLİMSEL ARAŞTIRMA TEKNİKLERİ VE YAYIN ETİĞİ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TÜRK BORÇLAR KANUNU’NA GÖRE KUSURA DAYANMAYAN SORUMLULUK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İŞ SÖZLEŞMESİNİN TÜRLERİ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lang w:eastAsia="tr-TR"/>
              </w:rPr>
              <w:t>(DOÇ.DR. RECEP MAKAS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 xml:space="preserve">İLİŞKİSİNİN SONA ERMESİ VE HUKUKİ SONUÇLARI 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>(DOÇ.DR.NUSRET BEDÜK)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57CD0" w:rsidRPr="00B71F31">
        <w:trPr>
          <w:trHeight w:val="128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18.05-18.50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OSMANLI KİŞİLER HUKUKU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UĞUR BEKİR DİLEK)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BİLİMSEL ARAŞTIRMA TEKNİKLERİ VE YAYIN ETİĞİ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(DOÇ. DR. ÖZCAN GÜNERGÖK)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TÜRK BORÇLAR KANUNU’NA GÖRE KUSURA DAYANMAYAN SORUMLULUK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(DR. ÖĞR. ÜYESİ İHSAN HÜSEYİN)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İŞ SÖZLEŞMESİNİN TÜRLERİ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lang w:eastAsia="tr-TR"/>
              </w:rPr>
              <w:t>(DOÇ.DR. RECEP MAKAS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Default="00A57CD0" w:rsidP="00B0010D">
            <w:pPr>
              <w:spacing w:after="0" w:line="240" w:lineRule="auto"/>
              <w:jc w:val="center"/>
              <w:rPr>
                <w:b/>
                <w:bCs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 xml:space="preserve">İLİŞKİSİNİN SONA ERMESİ VE HUKUKİ SONUÇLARI </w:t>
            </w:r>
          </w:p>
          <w:p w:rsidR="00A57CD0" w:rsidRPr="00B71F31" w:rsidRDefault="00A57CD0" w:rsidP="00B0010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92624F">
              <w:rPr>
                <w:b/>
                <w:bCs/>
                <w:lang w:eastAsia="tr-TR"/>
              </w:rPr>
              <w:t>(DOÇ.DR.NUSRET BEDÜK)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A57CD0" w:rsidRPr="00B71F31">
        <w:trPr>
          <w:trHeight w:val="129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B71F31">
              <w:rPr>
                <w:b/>
                <w:bCs/>
                <w:color w:val="000000"/>
                <w:lang w:eastAsia="tr-TR"/>
              </w:rPr>
              <w:t>19.00-19.45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D0" w:rsidRPr="00B71F31" w:rsidRDefault="00A57CD0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before="24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D0" w:rsidRPr="00B71F31" w:rsidRDefault="00A57CD0" w:rsidP="00A9532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A57CD0" w:rsidRDefault="00A57CD0">
      <w:pPr>
        <w:rPr>
          <w:color w:val="000000"/>
        </w:rPr>
      </w:pPr>
    </w:p>
    <w:p w:rsidR="00A57CD0" w:rsidRPr="00B71F31" w:rsidRDefault="00A57CD0" w:rsidP="00436048">
      <w:pPr>
        <w:rPr>
          <w:color w:val="000000"/>
        </w:rPr>
      </w:pPr>
      <w:bookmarkStart w:id="0" w:name="_GoBack"/>
      <w:bookmarkEnd w:id="0"/>
    </w:p>
    <w:sectPr w:rsidR="00A57CD0" w:rsidRPr="00B71F31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D0" w:rsidRDefault="00A57CD0" w:rsidP="00FF1A8B">
      <w:pPr>
        <w:spacing w:after="0" w:line="240" w:lineRule="auto"/>
      </w:pPr>
      <w:r>
        <w:separator/>
      </w:r>
    </w:p>
  </w:endnote>
  <w:endnote w:type="continuationSeparator" w:id="1">
    <w:p w:rsidR="00A57CD0" w:rsidRDefault="00A57CD0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D0" w:rsidRPr="00976090" w:rsidRDefault="00A57CD0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976090">
      <w:rPr>
        <w:rFonts w:ascii="Cambria" w:hAnsi="Cambria" w:cs="Cambria"/>
        <w:color w:val="484848"/>
        <w:shd w:val="clear" w:color="auto" w:fill="FFFFFF"/>
      </w:rPr>
      <w:t xml:space="preserve">Yalova Üniversitesi Sosyal Bilimler Enstitüsü  Çınarcık Yolu 3.Km Merkez Yerleşke 77100 / Yalova </w:t>
    </w:r>
    <w:r w:rsidRPr="00976090">
      <w:rPr>
        <w:rFonts w:ascii="Cambria" w:hAnsi="Cambria" w:cs="Cambria"/>
      </w:rPr>
      <w:t xml:space="preserve">E-posta : </w:t>
    </w:r>
    <w:r w:rsidRPr="00976090">
      <w:rPr>
        <w:rFonts w:ascii="Cambria" w:hAnsi="Cambria" w:cs="Cambria"/>
        <w:color w:val="000000"/>
        <w:shd w:val="clear" w:color="auto" w:fill="FFFFFF"/>
      </w:rPr>
      <w:t>sbe@yalova.edu.tr</w:t>
    </w:r>
  </w:p>
  <w:p w:rsidR="00A57CD0" w:rsidRDefault="00A57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D0" w:rsidRDefault="00A57CD0" w:rsidP="00FF1A8B">
      <w:pPr>
        <w:spacing w:after="0" w:line="240" w:lineRule="auto"/>
      </w:pPr>
      <w:r>
        <w:separator/>
      </w:r>
    </w:p>
  </w:footnote>
  <w:footnote w:type="continuationSeparator" w:id="1">
    <w:p w:rsidR="00A57CD0" w:rsidRDefault="00A57CD0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2085"/>
      <w:gridCol w:w="2133"/>
    </w:tblGrid>
    <w:tr w:rsidR="00A57CD0" w:rsidRPr="00A86BF3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A57CD0" w:rsidRPr="00A86BF3" w:rsidRDefault="00A57CD0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A86BF3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A57CD0" w:rsidRPr="00A86BF3" w:rsidRDefault="00A57CD0" w:rsidP="00F62114">
          <w:pPr>
            <w:pStyle w:val="Header"/>
            <w:jc w:val="right"/>
            <w:rPr>
              <w:color w:val="FFFFFF"/>
            </w:rPr>
          </w:pPr>
          <w:r w:rsidRPr="00A86BF3">
            <w:rPr>
              <w:color w:val="FFFFFF"/>
            </w:rPr>
            <w:t>Ders Programı Formu</w:t>
          </w:r>
        </w:p>
      </w:tc>
    </w:tr>
  </w:tbl>
  <w:p w:rsidR="00A57CD0" w:rsidRDefault="00A57CD0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144E0"/>
    <w:rsid w:val="00056D13"/>
    <w:rsid w:val="000944F9"/>
    <w:rsid w:val="000B3F7C"/>
    <w:rsid w:val="000D58FD"/>
    <w:rsid w:val="000E525A"/>
    <w:rsid w:val="000F1E25"/>
    <w:rsid w:val="0010461C"/>
    <w:rsid w:val="00110476"/>
    <w:rsid w:val="0014197C"/>
    <w:rsid w:val="00147C37"/>
    <w:rsid w:val="00181DBD"/>
    <w:rsid w:val="00182B1A"/>
    <w:rsid w:val="001C5736"/>
    <w:rsid w:val="001D3C5B"/>
    <w:rsid w:val="001E0A1C"/>
    <w:rsid w:val="001E6601"/>
    <w:rsid w:val="0020552F"/>
    <w:rsid w:val="002178C1"/>
    <w:rsid w:val="00235E96"/>
    <w:rsid w:val="00246366"/>
    <w:rsid w:val="00253998"/>
    <w:rsid w:val="00276BED"/>
    <w:rsid w:val="002D0DB8"/>
    <w:rsid w:val="002D4D24"/>
    <w:rsid w:val="00314413"/>
    <w:rsid w:val="00360E79"/>
    <w:rsid w:val="003A37F7"/>
    <w:rsid w:val="003C0C70"/>
    <w:rsid w:val="003F3DE1"/>
    <w:rsid w:val="004067A1"/>
    <w:rsid w:val="00436048"/>
    <w:rsid w:val="00443A42"/>
    <w:rsid w:val="00460E51"/>
    <w:rsid w:val="00490203"/>
    <w:rsid w:val="004B344B"/>
    <w:rsid w:val="004D070F"/>
    <w:rsid w:val="004E3620"/>
    <w:rsid w:val="00517157"/>
    <w:rsid w:val="00536C61"/>
    <w:rsid w:val="005531DD"/>
    <w:rsid w:val="0058507A"/>
    <w:rsid w:val="00593647"/>
    <w:rsid w:val="005A12E2"/>
    <w:rsid w:val="005A490B"/>
    <w:rsid w:val="00611B12"/>
    <w:rsid w:val="00612FEC"/>
    <w:rsid w:val="0062077E"/>
    <w:rsid w:val="00636A15"/>
    <w:rsid w:val="00667C9C"/>
    <w:rsid w:val="00685C9B"/>
    <w:rsid w:val="00692A29"/>
    <w:rsid w:val="006A4A74"/>
    <w:rsid w:val="006C00CD"/>
    <w:rsid w:val="006C0AAB"/>
    <w:rsid w:val="006C4363"/>
    <w:rsid w:val="006E19BA"/>
    <w:rsid w:val="00714DF6"/>
    <w:rsid w:val="00715E9F"/>
    <w:rsid w:val="007523DC"/>
    <w:rsid w:val="00770D19"/>
    <w:rsid w:val="00797B2B"/>
    <w:rsid w:val="007C4019"/>
    <w:rsid w:val="00836FE5"/>
    <w:rsid w:val="008702D4"/>
    <w:rsid w:val="00880502"/>
    <w:rsid w:val="008941D7"/>
    <w:rsid w:val="008A02C7"/>
    <w:rsid w:val="008B26F4"/>
    <w:rsid w:val="008D4383"/>
    <w:rsid w:val="008D52B2"/>
    <w:rsid w:val="008E2180"/>
    <w:rsid w:val="008F29D0"/>
    <w:rsid w:val="0090206E"/>
    <w:rsid w:val="00905AD6"/>
    <w:rsid w:val="0092624F"/>
    <w:rsid w:val="00954BD1"/>
    <w:rsid w:val="00976090"/>
    <w:rsid w:val="00984BF8"/>
    <w:rsid w:val="009B4CBB"/>
    <w:rsid w:val="009C0624"/>
    <w:rsid w:val="009E5517"/>
    <w:rsid w:val="00A57CD0"/>
    <w:rsid w:val="00A600A3"/>
    <w:rsid w:val="00A70510"/>
    <w:rsid w:val="00A86BF3"/>
    <w:rsid w:val="00A95325"/>
    <w:rsid w:val="00A9778F"/>
    <w:rsid w:val="00AA617F"/>
    <w:rsid w:val="00AB4C35"/>
    <w:rsid w:val="00AE53D4"/>
    <w:rsid w:val="00AF2074"/>
    <w:rsid w:val="00B0010D"/>
    <w:rsid w:val="00B71F31"/>
    <w:rsid w:val="00BA3566"/>
    <w:rsid w:val="00BA4A37"/>
    <w:rsid w:val="00BB3B53"/>
    <w:rsid w:val="00BB4C8C"/>
    <w:rsid w:val="00BD78BB"/>
    <w:rsid w:val="00BE6B11"/>
    <w:rsid w:val="00C15A7F"/>
    <w:rsid w:val="00C2362E"/>
    <w:rsid w:val="00C26421"/>
    <w:rsid w:val="00C3475B"/>
    <w:rsid w:val="00C403CE"/>
    <w:rsid w:val="00C41C24"/>
    <w:rsid w:val="00C76CB0"/>
    <w:rsid w:val="00C92E68"/>
    <w:rsid w:val="00CC59AC"/>
    <w:rsid w:val="00CC5A95"/>
    <w:rsid w:val="00CD5CD8"/>
    <w:rsid w:val="00D20AE0"/>
    <w:rsid w:val="00D31243"/>
    <w:rsid w:val="00D45A57"/>
    <w:rsid w:val="00D558EB"/>
    <w:rsid w:val="00D6412C"/>
    <w:rsid w:val="00D658BE"/>
    <w:rsid w:val="00D810F8"/>
    <w:rsid w:val="00D9646F"/>
    <w:rsid w:val="00D96FCB"/>
    <w:rsid w:val="00DA209B"/>
    <w:rsid w:val="00DA2841"/>
    <w:rsid w:val="00DA5DB2"/>
    <w:rsid w:val="00DB46EE"/>
    <w:rsid w:val="00DC130D"/>
    <w:rsid w:val="00DE355D"/>
    <w:rsid w:val="00DF7A07"/>
    <w:rsid w:val="00E06029"/>
    <w:rsid w:val="00E75161"/>
    <w:rsid w:val="00ED77E7"/>
    <w:rsid w:val="00F037A0"/>
    <w:rsid w:val="00F12207"/>
    <w:rsid w:val="00F25858"/>
    <w:rsid w:val="00F354C2"/>
    <w:rsid w:val="00F50262"/>
    <w:rsid w:val="00F62114"/>
    <w:rsid w:val="00F81746"/>
    <w:rsid w:val="00F94986"/>
    <w:rsid w:val="00FA3EAB"/>
    <w:rsid w:val="00FA59C6"/>
    <w:rsid w:val="00FB5093"/>
    <w:rsid w:val="00FC7B08"/>
    <w:rsid w:val="00FF010D"/>
    <w:rsid w:val="00FF1A8B"/>
    <w:rsid w:val="00FF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2624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171</Words>
  <Characters>979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2</cp:revision>
  <cp:lastPrinted>2018-09-17T12:16:00Z</cp:lastPrinted>
  <dcterms:created xsi:type="dcterms:W3CDTF">2018-09-19T13:43:00Z</dcterms:created>
  <dcterms:modified xsi:type="dcterms:W3CDTF">2018-09-19T13:43:00Z</dcterms:modified>
</cp:coreProperties>
</file>