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F59B" w14:textId="5C824A44" w:rsidR="00A63CAC" w:rsidRPr="008D230D" w:rsidRDefault="00A63CAC" w:rsidP="006868B4">
      <w:pPr>
        <w:pStyle w:val="Balk1"/>
        <w:ind w:left="1134" w:right="1134" w:firstLine="720"/>
        <w:jc w:val="center"/>
      </w:pPr>
      <w:r w:rsidRPr="008D230D">
        <w:t>T.C.</w:t>
      </w:r>
    </w:p>
    <w:p w14:paraId="73C426E7" w14:textId="77777777" w:rsidR="00CC1AB4" w:rsidRPr="008D230D" w:rsidRDefault="000413BA" w:rsidP="006868B4">
      <w:pPr>
        <w:pStyle w:val="Balk1"/>
        <w:ind w:left="1134" w:right="1134" w:firstLine="720"/>
        <w:jc w:val="center"/>
      </w:pPr>
      <w:r w:rsidRPr="008D230D">
        <w:t>YA</w:t>
      </w:r>
      <w:r w:rsidR="00A63CAC" w:rsidRPr="008D230D">
        <w:t>L</w:t>
      </w:r>
      <w:r w:rsidRPr="008D230D">
        <w:t>OVA</w:t>
      </w:r>
      <w:r w:rsidR="00BB4F8B" w:rsidRPr="008D230D">
        <w:t xml:space="preserve"> ÜNİVERSİTESİ</w:t>
      </w:r>
    </w:p>
    <w:p w14:paraId="471565D4" w14:textId="77777777" w:rsidR="00CF068B" w:rsidRPr="008D230D" w:rsidRDefault="00BB4F8B" w:rsidP="006868B4">
      <w:pPr>
        <w:pStyle w:val="Balk1"/>
        <w:ind w:left="1134" w:right="1134" w:firstLine="720"/>
        <w:jc w:val="center"/>
      </w:pPr>
      <w:r w:rsidRPr="008D230D">
        <w:t>SOSYAL</w:t>
      </w:r>
      <w:r w:rsidRPr="008D230D">
        <w:rPr>
          <w:spacing w:val="-1"/>
        </w:rPr>
        <w:t xml:space="preserve"> </w:t>
      </w:r>
      <w:r w:rsidRPr="008D230D">
        <w:t>TRA</w:t>
      </w:r>
      <w:r w:rsidR="004C38D4" w:rsidRPr="008D230D">
        <w:t>N</w:t>
      </w:r>
      <w:r w:rsidRPr="008D230D">
        <w:t>SKRİPT</w:t>
      </w:r>
      <w:r w:rsidRPr="008D230D">
        <w:rPr>
          <w:spacing w:val="-2"/>
        </w:rPr>
        <w:t xml:space="preserve"> </w:t>
      </w:r>
      <w:r w:rsidRPr="008D230D">
        <w:t>YÖNERGESİ</w:t>
      </w:r>
    </w:p>
    <w:p w14:paraId="1AF03DE0" w14:textId="77777777" w:rsidR="00CF068B" w:rsidRPr="008D230D" w:rsidRDefault="00CF068B" w:rsidP="00C02995">
      <w:pPr>
        <w:pStyle w:val="GvdeMetni"/>
        <w:ind w:left="0" w:firstLine="720"/>
        <w:jc w:val="center"/>
        <w:rPr>
          <w:b/>
        </w:rPr>
      </w:pPr>
    </w:p>
    <w:p w14:paraId="0D827546" w14:textId="77777777" w:rsidR="00CF068B" w:rsidRPr="008D230D" w:rsidRDefault="00BB4F8B" w:rsidP="00C02995">
      <w:pPr>
        <w:ind w:firstLine="720"/>
        <w:jc w:val="center"/>
        <w:rPr>
          <w:b/>
          <w:sz w:val="24"/>
        </w:rPr>
      </w:pPr>
      <w:r w:rsidRPr="008D230D">
        <w:rPr>
          <w:b/>
          <w:sz w:val="24"/>
        </w:rPr>
        <w:t>BİRİNCİ</w:t>
      </w:r>
      <w:r w:rsidRPr="008D230D">
        <w:rPr>
          <w:b/>
          <w:spacing w:val="-4"/>
          <w:sz w:val="24"/>
        </w:rPr>
        <w:t xml:space="preserve"> </w:t>
      </w:r>
      <w:r w:rsidRPr="008D230D">
        <w:rPr>
          <w:b/>
          <w:sz w:val="24"/>
        </w:rPr>
        <w:t>BÖLÜM</w:t>
      </w:r>
    </w:p>
    <w:p w14:paraId="60D9A910" w14:textId="77777777" w:rsidR="00CF068B" w:rsidRPr="008D230D" w:rsidRDefault="00BB4F8B" w:rsidP="00C02995">
      <w:pPr>
        <w:pStyle w:val="Balk1"/>
        <w:ind w:left="0" w:firstLine="720"/>
        <w:jc w:val="center"/>
      </w:pPr>
      <w:r w:rsidRPr="008D230D">
        <w:t>Amaç,</w:t>
      </w:r>
      <w:r w:rsidRPr="008D230D">
        <w:rPr>
          <w:spacing w:val="-3"/>
        </w:rPr>
        <w:t xml:space="preserve"> </w:t>
      </w:r>
      <w:r w:rsidRPr="008D230D">
        <w:t>Kapsam,</w:t>
      </w:r>
      <w:r w:rsidRPr="008D230D">
        <w:rPr>
          <w:spacing w:val="-2"/>
        </w:rPr>
        <w:t xml:space="preserve"> </w:t>
      </w:r>
      <w:r w:rsidRPr="008D230D">
        <w:t>Dayanak</w:t>
      </w:r>
      <w:r w:rsidRPr="008D230D">
        <w:rPr>
          <w:spacing w:val="-2"/>
        </w:rPr>
        <w:t xml:space="preserve"> </w:t>
      </w:r>
      <w:r w:rsidRPr="008D230D">
        <w:t>ve</w:t>
      </w:r>
      <w:r w:rsidRPr="008D230D">
        <w:rPr>
          <w:spacing w:val="-3"/>
        </w:rPr>
        <w:t xml:space="preserve"> </w:t>
      </w:r>
      <w:r w:rsidRPr="008D230D">
        <w:t>Tanımlar</w:t>
      </w:r>
    </w:p>
    <w:p w14:paraId="1937B237" w14:textId="77777777" w:rsidR="00CF068B" w:rsidRPr="008D230D" w:rsidRDefault="00CF068B" w:rsidP="00C02995">
      <w:pPr>
        <w:pStyle w:val="GvdeMetni"/>
        <w:ind w:left="0" w:firstLine="720"/>
        <w:jc w:val="both"/>
        <w:rPr>
          <w:b/>
        </w:rPr>
      </w:pPr>
    </w:p>
    <w:p w14:paraId="08BCB4EF" w14:textId="77777777" w:rsidR="00CF068B" w:rsidRPr="008D230D" w:rsidRDefault="00BB4F8B" w:rsidP="00C02995">
      <w:pPr>
        <w:ind w:firstLine="720"/>
        <w:jc w:val="both"/>
        <w:rPr>
          <w:b/>
          <w:sz w:val="24"/>
        </w:rPr>
      </w:pPr>
      <w:r w:rsidRPr="008D230D">
        <w:rPr>
          <w:b/>
          <w:sz w:val="24"/>
        </w:rPr>
        <w:t>Amaç</w:t>
      </w:r>
    </w:p>
    <w:p w14:paraId="4A75FD34" w14:textId="22C28B8D" w:rsidR="00C46BB6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</w:t>
      </w:r>
      <w:r w:rsidRPr="008D230D">
        <w:rPr>
          <w:b/>
          <w:caps/>
          <w:spacing w:val="1"/>
        </w:rPr>
        <w:t xml:space="preserve"> </w:t>
      </w:r>
      <w:r w:rsidRPr="008D230D">
        <w:rPr>
          <w:b/>
          <w:caps/>
        </w:rPr>
        <w:t>1</w:t>
      </w:r>
      <w:r w:rsidRPr="008D230D">
        <w:rPr>
          <w:b/>
        </w:rPr>
        <w:t>-</w:t>
      </w:r>
      <w:r w:rsidRPr="008D230D">
        <w:rPr>
          <w:b/>
          <w:spacing w:val="1"/>
        </w:rPr>
        <w:t xml:space="preserve"> </w:t>
      </w:r>
      <w:r w:rsidRPr="008D230D">
        <w:t>(1)</w:t>
      </w:r>
      <w:r w:rsidRPr="008D230D">
        <w:rPr>
          <w:spacing w:val="1"/>
        </w:rPr>
        <w:t xml:space="preserve"> </w:t>
      </w:r>
      <w:r w:rsidRPr="008D230D">
        <w:t>Bu</w:t>
      </w:r>
      <w:r w:rsidRPr="008D230D">
        <w:rPr>
          <w:spacing w:val="1"/>
        </w:rPr>
        <w:t xml:space="preserve"> </w:t>
      </w:r>
      <w:r w:rsidR="004C38D4" w:rsidRPr="008D230D">
        <w:t>Y</w:t>
      </w:r>
      <w:r w:rsidRPr="008D230D">
        <w:t>önergenin</w:t>
      </w:r>
      <w:r w:rsidRPr="008D230D">
        <w:rPr>
          <w:spacing w:val="1"/>
        </w:rPr>
        <w:t xml:space="preserve"> </w:t>
      </w:r>
      <w:r w:rsidRPr="008D230D">
        <w:t>amacı,</w:t>
      </w:r>
      <w:r w:rsidR="008429DB" w:rsidRPr="008D230D">
        <w:t xml:space="preserve"> Yalova Üniversitesi </w:t>
      </w:r>
      <w:r w:rsidR="000A3622" w:rsidRPr="008D230D">
        <w:rPr>
          <w:spacing w:val="1"/>
        </w:rPr>
        <w:t xml:space="preserve">sosyal </w:t>
      </w:r>
      <w:r w:rsidR="00AF19D0" w:rsidRPr="008D230D">
        <w:t>transkript uygulamasına ilişkin usul ve esasları belirlemektedir</w:t>
      </w:r>
      <w:r w:rsidRPr="008D230D">
        <w:t>.</w:t>
      </w:r>
    </w:p>
    <w:p w14:paraId="5A1931D3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Kapsam</w:t>
      </w:r>
    </w:p>
    <w:p w14:paraId="139955AE" w14:textId="21862F4E" w:rsidR="00CF068B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2</w:t>
      </w:r>
      <w:r w:rsidRPr="008D230D">
        <w:rPr>
          <w:b/>
        </w:rPr>
        <w:t>-</w:t>
      </w:r>
      <w:r w:rsidRPr="008D230D">
        <w:rPr>
          <w:b/>
          <w:spacing w:val="27"/>
        </w:rPr>
        <w:t xml:space="preserve"> </w:t>
      </w:r>
      <w:r w:rsidRPr="008D230D">
        <w:t>(1)</w:t>
      </w:r>
      <w:r w:rsidR="006412D8" w:rsidRPr="008D230D">
        <w:rPr>
          <w:sz w:val="22"/>
          <w:szCs w:val="22"/>
        </w:rPr>
        <w:t xml:space="preserve"> </w:t>
      </w:r>
      <w:r w:rsidR="008429DB" w:rsidRPr="008D230D">
        <w:t>Bu Y</w:t>
      </w:r>
      <w:r w:rsidR="006412D8" w:rsidRPr="008D230D">
        <w:t>önerge</w:t>
      </w:r>
      <w:r w:rsidR="000540FB" w:rsidRPr="008D230D">
        <w:t>,</w:t>
      </w:r>
      <w:r w:rsidR="00D86EB7" w:rsidRPr="008D230D">
        <w:t xml:space="preserve"> Yalova Üniversitesi </w:t>
      </w:r>
      <w:r w:rsidR="00D86EB7" w:rsidRPr="008D230D">
        <w:rPr>
          <w:spacing w:val="1"/>
        </w:rPr>
        <w:t xml:space="preserve">sosyal </w:t>
      </w:r>
      <w:r w:rsidR="00D86EB7" w:rsidRPr="008D230D">
        <w:t>transkript uygulamasına ilişkin usul ve esasları</w:t>
      </w:r>
      <w:r w:rsidR="006412D8" w:rsidRPr="008D230D">
        <w:t xml:space="preserve"> kapsar. </w:t>
      </w:r>
      <w:r w:rsidRPr="008D230D">
        <w:rPr>
          <w:spacing w:val="26"/>
        </w:rPr>
        <w:t xml:space="preserve"> </w:t>
      </w:r>
    </w:p>
    <w:p w14:paraId="3BE57B30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Dayanak</w:t>
      </w:r>
    </w:p>
    <w:p w14:paraId="6DB3B2EE" w14:textId="6DF6F0EB" w:rsidR="00CF068B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3</w:t>
      </w:r>
      <w:r w:rsidR="003B3F2F">
        <w:rPr>
          <w:b/>
        </w:rPr>
        <w:t>-</w:t>
      </w:r>
      <w:r w:rsidRPr="008D230D">
        <w:rPr>
          <w:b/>
          <w:spacing w:val="2"/>
        </w:rPr>
        <w:t xml:space="preserve"> </w:t>
      </w:r>
      <w:r w:rsidRPr="008D230D">
        <w:t>(1)</w:t>
      </w:r>
      <w:r w:rsidRPr="008D230D">
        <w:rPr>
          <w:spacing w:val="2"/>
        </w:rPr>
        <w:t xml:space="preserve"> </w:t>
      </w:r>
      <w:r w:rsidRPr="008D230D">
        <w:t>Bu</w:t>
      </w:r>
      <w:r w:rsidRPr="008D230D">
        <w:rPr>
          <w:spacing w:val="2"/>
        </w:rPr>
        <w:t xml:space="preserve"> </w:t>
      </w:r>
      <w:r w:rsidRPr="008D230D">
        <w:t>Yönerge,</w:t>
      </w:r>
      <w:r w:rsidRPr="008D230D">
        <w:rPr>
          <w:spacing w:val="2"/>
        </w:rPr>
        <w:t xml:space="preserve"> </w:t>
      </w:r>
      <w:r w:rsidRPr="008D230D">
        <w:t>4/11/1981</w:t>
      </w:r>
      <w:r w:rsidRPr="008D230D">
        <w:rPr>
          <w:spacing w:val="3"/>
        </w:rPr>
        <w:t xml:space="preserve"> </w:t>
      </w:r>
      <w:r w:rsidRPr="008D230D">
        <w:t>tarihli</w:t>
      </w:r>
      <w:r w:rsidRPr="008D230D">
        <w:rPr>
          <w:spacing w:val="3"/>
        </w:rPr>
        <w:t xml:space="preserve"> </w:t>
      </w:r>
      <w:r w:rsidRPr="008D230D">
        <w:t>ve</w:t>
      </w:r>
      <w:r w:rsidRPr="008D230D">
        <w:rPr>
          <w:spacing w:val="1"/>
        </w:rPr>
        <w:t xml:space="preserve"> </w:t>
      </w:r>
      <w:r w:rsidRPr="008D230D">
        <w:t>2547</w:t>
      </w:r>
      <w:r w:rsidRPr="008D230D">
        <w:rPr>
          <w:spacing w:val="2"/>
        </w:rPr>
        <w:t xml:space="preserve"> </w:t>
      </w:r>
      <w:r w:rsidRPr="008D230D">
        <w:t>sayılı</w:t>
      </w:r>
      <w:r w:rsidRPr="008D230D">
        <w:rPr>
          <w:spacing w:val="4"/>
        </w:rPr>
        <w:t xml:space="preserve"> </w:t>
      </w:r>
      <w:r w:rsidRPr="008D230D">
        <w:t>Yükseköğretim</w:t>
      </w:r>
      <w:r w:rsidRPr="008D230D">
        <w:rPr>
          <w:spacing w:val="3"/>
        </w:rPr>
        <w:t xml:space="preserve"> </w:t>
      </w:r>
      <w:r w:rsidRPr="008D230D">
        <w:t>Kanunu</w:t>
      </w:r>
      <w:r w:rsidR="00576AE8" w:rsidRPr="008D230D">
        <w:t>’</w:t>
      </w:r>
      <w:r w:rsidRPr="008D230D">
        <w:t>nun</w:t>
      </w:r>
      <w:r w:rsidRPr="008D230D">
        <w:rPr>
          <w:spacing w:val="2"/>
        </w:rPr>
        <w:t xml:space="preserve"> </w:t>
      </w:r>
      <w:r w:rsidR="00F8113C" w:rsidRPr="008D230D">
        <w:t>14’üncü</w:t>
      </w:r>
      <w:r w:rsidR="00576AE8" w:rsidRPr="008D230D">
        <w:t xml:space="preserve"> </w:t>
      </w:r>
      <w:r w:rsidRPr="008D230D">
        <w:t>maddesine</w:t>
      </w:r>
      <w:r w:rsidRPr="008D230D">
        <w:rPr>
          <w:spacing w:val="-1"/>
        </w:rPr>
        <w:t xml:space="preserve"> </w:t>
      </w:r>
      <w:r w:rsidRPr="008D230D">
        <w:t>dayanılarak hazırlanmıştır.</w:t>
      </w:r>
    </w:p>
    <w:p w14:paraId="4F7CB056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Tanımlar</w:t>
      </w:r>
    </w:p>
    <w:p w14:paraId="7D85A31D" w14:textId="59581C63" w:rsidR="00CF068B" w:rsidRPr="008D230D" w:rsidRDefault="00BB4F8B" w:rsidP="00C02995">
      <w:pPr>
        <w:ind w:firstLine="720"/>
        <w:jc w:val="both"/>
        <w:rPr>
          <w:sz w:val="24"/>
        </w:rPr>
      </w:pPr>
      <w:r w:rsidRPr="008D230D">
        <w:rPr>
          <w:b/>
          <w:caps/>
          <w:sz w:val="24"/>
          <w:szCs w:val="24"/>
        </w:rPr>
        <w:t>Madde 4</w:t>
      </w:r>
      <w:r w:rsidRPr="008D230D">
        <w:rPr>
          <w:b/>
          <w:sz w:val="24"/>
        </w:rPr>
        <w:t>-</w:t>
      </w:r>
      <w:r w:rsidRPr="008D230D">
        <w:rPr>
          <w:b/>
          <w:spacing w:val="-2"/>
          <w:sz w:val="24"/>
        </w:rPr>
        <w:t xml:space="preserve"> </w:t>
      </w:r>
      <w:r w:rsidRPr="008D230D">
        <w:rPr>
          <w:sz w:val="24"/>
        </w:rPr>
        <w:t>(1)</w:t>
      </w:r>
      <w:r w:rsidRPr="008D230D">
        <w:rPr>
          <w:spacing w:val="-2"/>
          <w:sz w:val="24"/>
        </w:rPr>
        <w:t xml:space="preserve"> </w:t>
      </w:r>
      <w:r w:rsidRPr="008D230D">
        <w:rPr>
          <w:sz w:val="24"/>
        </w:rPr>
        <w:t>Bu</w:t>
      </w:r>
      <w:r w:rsidRPr="008D230D">
        <w:rPr>
          <w:spacing w:val="-1"/>
          <w:sz w:val="24"/>
        </w:rPr>
        <w:t xml:space="preserve"> </w:t>
      </w:r>
      <w:r w:rsidR="00B7726F" w:rsidRPr="008D230D">
        <w:rPr>
          <w:sz w:val="24"/>
        </w:rPr>
        <w:t>Y</w:t>
      </w:r>
      <w:r w:rsidRPr="008D230D">
        <w:rPr>
          <w:sz w:val="24"/>
        </w:rPr>
        <w:t>önergede</w:t>
      </w:r>
      <w:r w:rsidRPr="008D230D">
        <w:rPr>
          <w:spacing w:val="-1"/>
          <w:sz w:val="24"/>
        </w:rPr>
        <w:t xml:space="preserve"> </w:t>
      </w:r>
      <w:r w:rsidR="003B3F2F">
        <w:rPr>
          <w:sz w:val="24"/>
        </w:rPr>
        <w:t>geçen;</w:t>
      </w:r>
    </w:p>
    <w:p w14:paraId="0ACF8181" w14:textId="77777777" w:rsidR="0060759F" w:rsidRPr="008D230D" w:rsidRDefault="001C72C9" w:rsidP="00401841">
      <w:pPr>
        <w:tabs>
          <w:tab w:val="left" w:pos="410"/>
        </w:tabs>
        <w:jc w:val="both"/>
        <w:rPr>
          <w:sz w:val="24"/>
          <w:szCs w:val="24"/>
        </w:rPr>
      </w:pPr>
      <w:r w:rsidRPr="008D230D">
        <w:rPr>
          <w:sz w:val="24"/>
          <w:szCs w:val="24"/>
        </w:rPr>
        <w:tab/>
      </w:r>
      <w:r w:rsidRPr="008D230D">
        <w:rPr>
          <w:sz w:val="24"/>
          <w:szCs w:val="24"/>
        </w:rPr>
        <w:tab/>
        <w:t xml:space="preserve">a) </w:t>
      </w:r>
      <w:r w:rsidR="0060759F" w:rsidRPr="008D230D">
        <w:rPr>
          <w:sz w:val="24"/>
          <w:szCs w:val="24"/>
        </w:rPr>
        <w:t>Birim: Yalova Üniversitesi bünyesindeki fakülte, yüksekokul ve meslek yüksekokullarını,</w:t>
      </w:r>
    </w:p>
    <w:p w14:paraId="55A7EFFA" w14:textId="77777777" w:rsidR="0060759F" w:rsidRPr="008D230D" w:rsidRDefault="001C72C9" w:rsidP="001C72C9">
      <w:pPr>
        <w:pStyle w:val="GvdeMetni"/>
        <w:ind w:left="0" w:firstLine="720"/>
        <w:jc w:val="both"/>
      </w:pPr>
      <w:r w:rsidRPr="008D230D">
        <w:t xml:space="preserve">b) </w:t>
      </w:r>
      <w:r w:rsidR="0060759F" w:rsidRPr="008D230D">
        <w:t xml:space="preserve">Bölüm: </w:t>
      </w:r>
      <w:r w:rsidR="000540FB" w:rsidRPr="008D230D">
        <w:t>Yalova Üniversitesi bünyesindeki</w:t>
      </w:r>
      <w:r w:rsidR="0060759F" w:rsidRPr="008D230D">
        <w:t xml:space="preserve"> lisans ve ön</w:t>
      </w:r>
      <w:r w:rsidRPr="008D230D">
        <w:t xml:space="preserve"> </w:t>
      </w:r>
      <w:r w:rsidR="0060759F" w:rsidRPr="008D230D">
        <w:t>lisans bölüm</w:t>
      </w:r>
      <w:r w:rsidR="000540FB" w:rsidRPr="008D230D">
        <w:t>lerini</w:t>
      </w:r>
      <w:r w:rsidR="0060759F" w:rsidRPr="008D230D">
        <w:t xml:space="preserve">, </w:t>
      </w:r>
    </w:p>
    <w:p w14:paraId="26AE39EA" w14:textId="092DB70B" w:rsidR="00CF068B" w:rsidRPr="008D230D" w:rsidRDefault="001C72C9" w:rsidP="00401841">
      <w:pPr>
        <w:tabs>
          <w:tab w:val="left" w:pos="362"/>
        </w:tabs>
        <w:jc w:val="both"/>
        <w:rPr>
          <w:sz w:val="24"/>
          <w:szCs w:val="24"/>
        </w:rPr>
      </w:pPr>
      <w:r w:rsidRPr="008D230D">
        <w:rPr>
          <w:sz w:val="24"/>
          <w:szCs w:val="24"/>
        </w:rPr>
        <w:tab/>
      </w:r>
      <w:r w:rsidRPr="008D230D">
        <w:rPr>
          <w:sz w:val="24"/>
          <w:szCs w:val="24"/>
        </w:rPr>
        <w:tab/>
        <w:t xml:space="preserve">c) </w:t>
      </w:r>
      <w:r w:rsidR="00BB4F8B" w:rsidRPr="008D230D">
        <w:rPr>
          <w:sz w:val="24"/>
          <w:szCs w:val="24"/>
        </w:rPr>
        <w:t xml:space="preserve">Rektör: </w:t>
      </w:r>
      <w:r w:rsidR="002953CA" w:rsidRPr="008D230D">
        <w:rPr>
          <w:sz w:val="24"/>
          <w:szCs w:val="24"/>
        </w:rPr>
        <w:t xml:space="preserve">Yalova </w:t>
      </w:r>
      <w:r w:rsidR="00BB4F8B" w:rsidRPr="008D230D">
        <w:rPr>
          <w:sz w:val="24"/>
          <w:szCs w:val="24"/>
        </w:rPr>
        <w:t>Üniversitesi Rektörünü,</w:t>
      </w:r>
    </w:p>
    <w:p w14:paraId="04F095A9" w14:textId="39D3D4B3" w:rsidR="00CF068B" w:rsidRPr="008D230D" w:rsidRDefault="001C72C9" w:rsidP="00401841">
      <w:pPr>
        <w:tabs>
          <w:tab w:val="left" w:pos="377"/>
        </w:tabs>
        <w:jc w:val="both"/>
        <w:rPr>
          <w:sz w:val="24"/>
          <w:szCs w:val="24"/>
        </w:rPr>
      </w:pPr>
      <w:r w:rsidRPr="008D230D">
        <w:rPr>
          <w:sz w:val="24"/>
          <w:szCs w:val="24"/>
        </w:rPr>
        <w:tab/>
      </w:r>
      <w:r w:rsidRPr="008D230D">
        <w:rPr>
          <w:sz w:val="24"/>
          <w:szCs w:val="24"/>
        </w:rPr>
        <w:tab/>
      </w:r>
      <w:proofErr w:type="gramStart"/>
      <w:r w:rsidRPr="008D230D">
        <w:rPr>
          <w:sz w:val="24"/>
          <w:szCs w:val="24"/>
        </w:rPr>
        <w:t>ç</w:t>
      </w:r>
      <w:proofErr w:type="gramEnd"/>
      <w:r w:rsidRPr="008D230D">
        <w:rPr>
          <w:sz w:val="24"/>
          <w:szCs w:val="24"/>
        </w:rPr>
        <w:t xml:space="preserve">) </w:t>
      </w:r>
      <w:r w:rsidR="00BB4F8B" w:rsidRPr="008D230D">
        <w:rPr>
          <w:sz w:val="24"/>
          <w:szCs w:val="24"/>
        </w:rPr>
        <w:t xml:space="preserve">Senato: </w:t>
      </w:r>
      <w:r w:rsidR="002953CA" w:rsidRPr="008D230D">
        <w:rPr>
          <w:sz w:val="24"/>
          <w:szCs w:val="24"/>
        </w:rPr>
        <w:t xml:space="preserve">Yalova </w:t>
      </w:r>
      <w:r w:rsidR="00401841" w:rsidRPr="008D230D">
        <w:rPr>
          <w:sz w:val="24"/>
          <w:szCs w:val="24"/>
        </w:rPr>
        <w:t>Üniversitesi Senatos</w:t>
      </w:r>
      <w:r w:rsidR="009D60EF" w:rsidRPr="008D230D">
        <w:rPr>
          <w:sz w:val="24"/>
          <w:szCs w:val="24"/>
        </w:rPr>
        <w:t>u</w:t>
      </w:r>
      <w:r w:rsidR="00BB4F8B" w:rsidRPr="008D230D">
        <w:rPr>
          <w:sz w:val="24"/>
          <w:szCs w:val="24"/>
        </w:rPr>
        <w:t>nu,</w:t>
      </w:r>
    </w:p>
    <w:p w14:paraId="1CAA2B18" w14:textId="77777777" w:rsidR="00CF068B" w:rsidRPr="008D230D" w:rsidRDefault="001C72C9" w:rsidP="001C72C9">
      <w:pPr>
        <w:pStyle w:val="GvdeMetni"/>
        <w:ind w:left="0" w:firstLine="720"/>
        <w:jc w:val="both"/>
      </w:pPr>
      <w:r w:rsidRPr="008D230D">
        <w:t xml:space="preserve">d) </w:t>
      </w:r>
      <w:r w:rsidR="007C72D4" w:rsidRPr="008D230D">
        <w:t>U</w:t>
      </w:r>
      <w:r w:rsidR="00CA7FA3" w:rsidRPr="008D230D">
        <w:t>BS: Yalova Üniversitesi Öğrenci Bilgi Sistemini</w:t>
      </w:r>
      <w:r w:rsidR="0060759F" w:rsidRPr="008D230D">
        <w:t>,</w:t>
      </w:r>
    </w:p>
    <w:p w14:paraId="4744021F" w14:textId="77777777" w:rsidR="00CA7FA3" w:rsidRPr="008D230D" w:rsidRDefault="00CA7FA3" w:rsidP="00C02995">
      <w:pPr>
        <w:pStyle w:val="GvdeMetni"/>
        <w:ind w:left="0" w:firstLine="720"/>
        <w:jc w:val="both"/>
      </w:pPr>
      <w:proofErr w:type="gramStart"/>
      <w:r w:rsidRPr="008D230D">
        <w:t>ifade</w:t>
      </w:r>
      <w:proofErr w:type="gramEnd"/>
      <w:r w:rsidRPr="008D230D">
        <w:t xml:space="preserve"> eder.</w:t>
      </w:r>
    </w:p>
    <w:p w14:paraId="3344B3AD" w14:textId="77777777" w:rsidR="00CA7FA3" w:rsidRPr="008D230D" w:rsidRDefault="00CA7FA3" w:rsidP="00C02995">
      <w:pPr>
        <w:pStyle w:val="GvdeMetni"/>
        <w:ind w:left="0" w:firstLine="720"/>
        <w:jc w:val="both"/>
      </w:pPr>
    </w:p>
    <w:p w14:paraId="6DADC19F" w14:textId="77777777" w:rsidR="00CF068B" w:rsidRPr="008D230D" w:rsidRDefault="00BB4F8B" w:rsidP="00C02995">
      <w:pPr>
        <w:pStyle w:val="Balk1"/>
        <w:spacing w:before="1"/>
        <w:ind w:left="0" w:firstLine="720"/>
        <w:jc w:val="center"/>
      </w:pPr>
      <w:r w:rsidRPr="008D230D">
        <w:t>İKİNCİ</w:t>
      </w:r>
      <w:r w:rsidRPr="008D230D">
        <w:rPr>
          <w:spacing w:val="-4"/>
        </w:rPr>
        <w:t xml:space="preserve"> </w:t>
      </w:r>
      <w:r w:rsidRPr="008D230D">
        <w:t>BÖLÜM</w:t>
      </w:r>
    </w:p>
    <w:p w14:paraId="3DE9DF6E" w14:textId="77777777" w:rsidR="00CF068B" w:rsidRPr="008D230D" w:rsidRDefault="00743F62" w:rsidP="00C02995">
      <w:pPr>
        <w:ind w:firstLine="720"/>
        <w:jc w:val="center"/>
        <w:rPr>
          <w:b/>
          <w:sz w:val="24"/>
        </w:rPr>
      </w:pPr>
      <w:r w:rsidRPr="008D230D">
        <w:rPr>
          <w:b/>
          <w:sz w:val="24"/>
        </w:rPr>
        <w:t>Sosyal Faaliyetler</w:t>
      </w:r>
      <w:r w:rsidR="00BB4F8B" w:rsidRPr="008D230D">
        <w:rPr>
          <w:b/>
          <w:sz w:val="24"/>
        </w:rPr>
        <w:t>,</w:t>
      </w:r>
      <w:r w:rsidR="00BB4F8B" w:rsidRPr="008D230D">
        <w:rPr>
          <w:b/>
          <w:spacing w:val="-5"/>
          <w:sz w:val="24"/>
        </w:rPr>
        <w:t xml:space="preserve"> </w:t>
      </w:r>
      <w:r w:rsidR="00BB4F8B" w:rsidRPr="008D230D">
        <w:rPr>
          <w:b/>
          <w:sz w:val="24"/>
        </w:rPr>
        <w:t>Başvuru,</w:t>
      </w:r>
      <w:r w:rsidR="00BB4F8B" w:rsidRPr="008D230D">
        <w:rPr>
          <w:b/>
          <w:spacing w:val="-2"/>
          <w:sz w:val="24"/>
        </w:rPr>
        <w:t xml:space="preserve"> </w:t>
      </w:r>
      <w:r w:rsidR="00BB4F8B" w:rsidRPr="008D230D">
        <w:rPr>
          <w:b/>
          <w:sz w:val="24"/>
        </w:rPr>
        <w:t>Değerlendirme,</w:t>
      </w:r>
      <w:r w:rsidR="00BB4F8B" w:rsidRPr="008D230D">
        <w:rPr>
          <w:b/>
          <w:spacing w:val="-1"/>
          <w:sz w:val="24"/>
        </w:rPr>
        <w:t xml:space="preserve"> </w:t>
      </w:r>
      <w:r w:rsidR="00BB4F8B" w:rsidRPr="008D230D">
        <w:rPr>
          <w:b/>
          <w:sz w:val="24"/>
        </w:rPr>
        <w:t>İtiraz</w:t>
      </w:r>
      <w:r w:rsidR="00BB4F8B" w:rsidRPr="008D230D">
        <w:rPr>
          <w:b/>
          <w:spacing w:val="-3"/>
          <w:sz w:val="24"/>
        </w:rPr>
        <w:t xml:space="preserve"> </w:t>
      </w:r>
      <w:r w:rsidR="00BB4F8B" w:rsidRPr="008D230D">
        <w:rPr>
          <w:b/>
          <w:sz w:val="24"/>
        </w:rPr>
        <w:t>ve Sosyal Transkript</w:t>
      </w:r>
    </w:p>
    <w:p w14:paraId="502D63BD" w14:textId="77777777" w:rsidR="00CF068B" w:rsidRPr="008D230D" w:rsidRDefault="00CF068B" w:rsidP="00C02995">
      <w:pPr>
        <w:pStyle w:val="GvdeMetni"/>
        <w:spacing w:before="11"/>
        <w:ind w:left="0" w:firstLine="720"/>
        <w:jc w:val="both"/>
        <w:rPr>
          <w:b/>
          <w:sz w:val="23"/>
        </w:rPr>
      </w:pPr>
    </w:p>
    <w:p w14:paraId="78582F43" w14:textId="2A9F53D3" w:rsidR="00CF068B" w:rsidRPr="008D230D" w:rsidRDefault="00056C38" w:rsidP="00C02995">
      <w:pPr>
        <w:pStyle w:val="Balk1"/>
        <w:ind w:left="0" w:firstLine="720"/>
        <w:jc w:val="both"/>
      </w:pPr>
      <w:r>
        <w:t>Sosyal f</w:t>
      </w:r>
      <w:r w:rsidR="00743F62" w:rsidRPr="008D230D">
        <w:t>aaliyetler</w:t>
      </w:r>
    </w:p>
    <w:p w14:paraId="7F08CA5B" w14:textId="01274393" w:rsidR="00B35848" w:rsidRPr="00B35848" w:rsidRDefault="00B35848" w:rsidP="00B35848">
      <w:pPr>
        <w:ind w:right="1" w:firstLine="720"/>
        <w:jc w:val="both"/>
        <w:rPr>
          <w:sz w:val="24"/>
          <w:szCs w:val="24"/>
        </w:rPr>
      </w:pPr>
      <w:r w:rsidRPr="00B35848">
        <w:rPr>
          <w:b/>
          <w:bCs/>
          <w:sz w:val="24"/>
          <w:szCs w:val="24"/>
        </w:rPr>
        <w:t>MADDE 5-</w:t>
      </w:r>
      <w:r w:rsidRPr="00B35848">
        <w:rPr>
          <w:sz w:val="24"/>
          <w:szCs w:val="24"/>
        </w:rPr>
        <w:t xml:space="preserve"> (1) Sosyal transkript öğrencinin ders faaliyetleri dışında aşağıda verilen sınıflandırmaya uygun ve ilgili komisyon tarafından onaylanan sosyal faaliyetlerini içerir.</w:t>
      </w:r>
    </w:p>
    <w:p w14:paraId="0F47F754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>(2) Sosyal faaliyetler;</w:t>
      </w:r>
    </w:p>
    <w:p w14:paraId="56E80524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>a) Öğrenci kulüp ve organizasyonları tarafından yapılan etkinlikleri,</w:t>
      </w:r>
    </w:p>
    <w:p w14:paraId="1E1A15B0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>b) Topluma yönelik çalışmaları,</w:t>
      </w:r>
    </w:p>
    <w:p w14:paraId="69BED215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 xml:space="preserve">c) Ulusal ve uluslararası düzeylerde kazanılan derece ve ödülleri, </w:t>
      </w:r>
    </w:p>
    <w:p w14:paraId="588E64F7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proofErr w:type="gramStart"/>
      <w:r w:rsidRPr="00B35848">
        <w:rPr>
          <w:sz w:val="24"/>
          <w:szCs w:val="24"/>
        </w:rPr>
        <w:t>ç</w:t>
      </w:r>
      <w:proofErr w:type="gramEnd"/>
      <w:r w:rsidRPr="00B35848">
        <w:rPr>
          <w:sz w:val="24"/>
          <w:szCs w:val="24"/>
        </w:rPr>
        <w:t>) Bilimsel etkinlikleri,</w:t>
      </w:r>
    </w:p>
    <w:p w14:paraId="69C442CD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>d) Kültürel, sanatsal ve sportif etkinlikleri,</w:t>
      </w:r>
    </w:p>
    <w:p w14:paraId="2943A1F8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>e) Gönüllülük esasına dayalı faaliyetleri,</w:t>
      </w:r>
    </w:p>
    <w:p w14:paraId="22A9655C" w14:textId="77777777" w:rsidR="00B35848" w:rsidRPr="00B35848" w:rsidRDefault="00B35848" w:rsidP="006868B4">
      <w:pPr>
        <w:ind w:right="1" w:firstLine="709"/>
        <w:jc w:val="both"/>
        <w:rPr>
          <w:sz w:val="24"/>
          <w:szCs w:val="24"/>
        </w:rPr>
      </w:pPr>
      <w:r w:rsidRPr="00B35848">
        <w:rPr>
          <w:sz w:val="24"/>
          <w:szCs w:val="24"/>
        </w:rPr>
        <w:t xml:space="preserve">f) Değerlendirme komisyonu tarafından onaylanmış diğer sosyal ve kültürel etkinlikleri, </w:t>
      </w:r>
    </w:p>
    <w:p w14:paraId="57A25216" w14:textId="5A5805F7" w:rsidR="00B35848" w:rsidRDefault="00B35848" w:rsidP="006868B4">
      <w:pPr>
        <w:ind w:right="1" w:firstLine="709"/>
        <w:jc w:val="both"/>
        <w:rPr>
          <w:sz w:val="24"/>
          <w:szCs w:val="24"/>
        </w:rPr>
      </w:pPr>
      <w:proofErr w:type="gramStart"/>
      <w:r w:rsidRPr="00B35848">
        <w:rPr>
          <w:sz w:val="24"/>
          <w:szCs w:val="24"/>
        </w:rPr>
        <w:t>kapsar</w:t>
      </w:r>
      <w:proofErr w:type="gramEnd"/>
      <w:r w:rsidRPr="00B35848">
        <w:rPr>
          <w:sz w:val="24"/>
          <w:szCs w:val="24"/>
        </w:rPr>
        <w:t>.</w:t>
      </w:r>
    </w:p>
    <w:p w14:paraId="0FBD4C11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Başvuru</w:t>
      </w:r>
    </w:p>
    <w:p w14:paraId="6C1BF3DA" w14:textId="11D007FC" w:rsidR="00CF068B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6</w:t>
      </w:r>
      <w:r w:rsidRPr="008D230D">
        <w:rPr>
          <w:b/>
        </w:rPr>
        <w:t xml:space="preserve">- </w:t>
      </w:r>
      <w:r w:rsidRPr="008D230D">
        <w:t>(1) Yapılan bir sosyal faaliyetin transkript</w:t>
      </w:r>
      <w:r w:rsidR="00E73242" w:rsidRPr="008D230D">
        <w:t>e işlenebilmesi</w:t>
      </w:r>
      <w:r w:rsidRPr="008D230D">
        <w:t xml:space="preserve"> için öğrencinin</w:t>
      </w:r>
      <w:r w:rsidRPr="008D230D">
        <w:rPr>
          <w:spacing w:val="60"/>
        </w:rPr>
        <w:t xml:space="preserve"> </w:t>
      </w:r>
      <w:r w:rsidRPr="008D230D">
        <w:t>Bilgi</w:t>
      </w:r>
      <w:r w:rsidRPr="008D230D">
        <w:rPr>
          <w:spacing w:val="1"/>
        </w:rPr>
        <w:t xml:space="preserve"> </w:t>
      </w:r>
      <w:r w:rsidRPr="008D230D">
        <w:t>İşlem Daire Başkanlığınca oluşturulan başvuru ara</w:t>
      </w:r>
      <w:r w:rsidR="00500337" w:rsidRPr="008D230D">
        <w:t xml:space="preserve"> </w:t>
      </w:r>
      <w:r w:rsidRPr="008D230D">
        <w:t>yüzü aracılığıyla başvurması gerekir. Başvuru,</w:t>
      </w:r>
      <w:r w:rsidRPr="008D230D">
        <w:rPr>
          <w:spacing w:val="-57"/>
        </w:rPr>
        <w:t xml:space="preserve"> </w:t>
      </w:r>
      <w:r w:rsidRPr="008D230D">
        <w:t>faaliyeti tanımlayan formun web üzerinden doldurulması ve faaliyete ilişkin kanıtın sisteme</w:t>
      </w:r>
      <w:r w:rsidRPr="008D230D">
        <w:rPr>
          <w:spacing w:val="1"/>
        </w:rPr>
        <w:t xml:space="preserve"> </w:t>
      </w:r>
      <w:r w:rsidRPr="008D230D">
        <w:t>yüklenmesiyle</w:t>
      </w:r>
      <w:r w:rsidRPr="008D230D">
        <w:rPr>
          <w:spacing w:val="-2"/>
        </w:rPr>
        <w:t xml:space="preserve"> </w:t>
      </w:r>
      <w:r w:rsidRPr="008D230D">
        <w:t>yapılır.</w:t>
      </w:r>
    </w:p>
    <w:p w14:paraId="0766DD92" w14:textId="77777777" w:rsidR="00CF068B" w:rsidRDefault="00BB4F8B" w:rsidP="00C02995">
      <w:pPr>
        <w:pStyle w:val="GvdeMetni"/>
        <w:ind w:left="0" w:firstLine="720"/>
        <w:jc w:val="both"/>
      </w:pPr>
      <w:r w:rsidRPr="008D230D">
        <w:t>(2) Öğrenci, bir sosyal faaliyet için aktif öğrencilik süresinde, değerlendirme dönemleri hariç,</w:t>
      </w:r>
      <w:r w:rsidRPr="008D230D">
        <w:rPr>
          <w:spacing w:val="1"/>
        </w:rPr>
        <w:t xml:space="preserve"> </w:t>
      </w:r>
      <w:r w:rsidRPr="008D230D">
        <w:t>başvuru</w:t>
      </w:r>
      <w:r w:rsidRPr="008D230D">
        <w:rPr>
          <w:spacing w:val="-2"/>
        </w:rPr>
        <w:t xml:space="preserve"> </w:t>
      </w:r>
      <w:r w:rsidRPr="008D230D">
        <w:t>yapabilir.</w:t>
      </w:r>
    </w:p>
    <w:p w14:paraId="2DA5D7CF" w14:textId="77777777" w:rsidR="006131B7" w:rsidRDefault="006131B7" w:rsidP="006131B7">
      <w:pPr>
        <w:ind w:right="1" w:firstLine="709"/>
        <w:jc w:val="both"/>
        <w:rPr>
          <w:sz w:val="24"/>
          <w:szCs w:val="24"/>
        </w:rPr>
      </w:pPr>
      <w:r w:rsidRPr="00CD3B03">
        <w:rPr>
          <w:sz w:val="24"/>
          <w:szCs w:val="24"/>
        </w:rPr>
        <w:t>(3) Yatay veya dikey geçişle gelen öğrenciler, önceki üniversite eğitimleri sırasında katıldıkları ve belgelendirdikleri sosyal faaliyetleri, Üniversiteye kayıt yaptırdıkları akademik yarıyıl sonuna kadar başvurularında kullanabilir.</w:t>
      </w:r>
    </w:p>
    <w:p w14:paraId="3E440F3A" w14:textId="77777777" w:rsidR="00CF068B" w:rsidRPr="008D230D" w:rsidRDefault="00BB4F8B" w:rsidP="00C02995">
      <w:pPr>
        <w:pStyle w:val="Balk1"/>
        <w:spacing w:before="93"/>
        <w:ind w:left="0" w:firstLine="720"/>
        <w:jc w:val="both"/>
      </w:pPr>
      <w:r w:rsidRPr="008D230D">
        <w:lastRenderedPageBreak/>
        <w:t>Değerlendirme</w:t>
      </w:r>
    </w:p>
    <w:p w14:paraId="5408F91D" w14:textId="661B85AC" w:rsidR="00165A56" w:rsidRPr="008D230D" w:rsidRDefault="00E07DFC" w:rsidP="00165A56">
      <w:pPr>
        <w:pStyle w:val="GvdeMetni"/>
        <w:ind w:left="0" w:firstLine="720"/>
        <w:jc w:val="both"/>
      </w:pPr>
      <w:r>
        <w:rPr>
          <w:b/>
          <w:caps/>
        </w:rPr>
        <w:t>Madde 7</w:t>
      </w:r>
      <w:r w:rsidR="00BB4F8B" w:rsidRPr="008D230D">
        <w:rPr>
          <w:b/>
        </w:rPr>
        <w:t xml:space="preserve">- </w:t>
      </w:r>
      <w:r w:rsidR="00BB4F8B" w:rsidRPr="008D230D">
        <w:t>(1) Değerlendirme</w:t>
      </w:r>
      <w:r w:rsidR="00571964" w:rsidRPr="008D230D">
        <w:t>,</w:t>
      </w:r>
      <w:r w:rsidR="00BB4F8B" w:rsidRPr="008D230D">
        <w:t xml:space="preserve"> yılda iki kez, güz ve bahar dönemlerinin akademik takvimde ilan</w:t>
      </w:r>
      <w:r w:rsidR="00BB4F8B" w:rsidRPr="008D230D">
        <w:rPr>
          <w:spacing w:val="-57"/>
        </w:rPr>
        <w:t xml:space="preserve"> </w:t>
      </w:r>
      <w:r w:rsidR="00571964" w:rsidRPr="008D230D">
        <w:rPr>
          <w:spacing w:val="-57"/>
        </w:rPr>
        <w:t xml:space="preserve">         </w:t>
      </w:r>
      <w:r w:rsidR="00BB4F8B" w:rsidRPr="008D230D">
        <w:t>edilen</w:t>
      </w:r>
      <w:r w:rsidR="00BB4F8B" w:rsidRPr="008D230D">
        <w:rPr>
          <w:spacing w:val="-1"/>
        </w:rPr>
        <w:t xml:space="preserve"> </w:t>
      </w:r>
      <w:r w:rsidR="00BB4F8B" w:rsidRPr="008D230D">
        <w:t>final sınavları süresince</w:t>
      </w:r>
      <w:r w:rsidR="00BB4F8B" w:rsidRPr="008D230D">
        <w:rPr>
          <w:spacing w:val="-3"/>
        </w:rPr>
        <w:t xml:space="preserve"> </w:t>
      </w:r>
      <w:r w:rsidR="00BB4F8B" w:rsidRPr="008D230D">
        <w:t>birim komisyonları</w:t>
      </w:r>
      <w:r w:rsidR="00571964" w:rsidRPr="008D230D">
        <w:t xml:space="preserve"> tarafından</w:t>
      </w:r>
      <w:r w:rsidR="00BB4F8B" w:rsidRPr="008D230D">
        <w:rPr>
          <w:spacing w:val="-1"/>
        </w:rPr>
        <w:t xml:space="preserve"> </w:t>
      </w:r>
      <w:r w:rsidR="00BB4F8B" w:rsidRPr="008D230D">
        <w:t>yapılır.</w:t>
      </w:r>
    </w:p>
    <w:p w14:paraId="7749AD97" w14:textId="77777777" w:rsidR="00165A56" w:rsidRPr="008D230D" w:rsidRDefault="00165A56" w:rsidP="00165A56">
      <w:pPr>
        <w:pStyle w:val="GvdeMetni"/>
        <w:ind w:left="0" w:firstLine="720"/>
        <w:jc w:val="both"/>
      </w:pPr>
      <w:r w:rsidRPr="008D230D">
        <w:t xml:space="preserve">(2) </w:t>
      </w:r>
      <w:r w:rsidR="00BB4F8B" w:rsidRPr="008D230D">
        <w:t>Değe</w:t>
      </w:r>
      <w:r w:rsidR="00571964" w:rsidRPr="008D230D">
        <w:t>r</w:t>
      </w:r>
      <w:r w:rsidR="00BB4F8B" w:rsidRPr="008D230D">
        <w:t xml:space="preserve">lendirme komisyonu başkanı ve üyeleri birimlerde </w:t>
      </w:r>
      <w:r w:rsidR="00571964" w:rsidRPr="008D230D">
        <w:t>d</w:t>
      </w:r>
      <w:r w:rsidR="00BB4F8B" w:rsidRPr="008D230D">
        <w:t>ekan/</w:t>
      </w:r>
      <w:r w:rsidR="00571964" w:rsidRPr="008D230D">
        <w:t>m</w:t>
      </w:r>
      <w:r w:rsidR="00BB4F8B" w:rsidRPr="008D230D">
        <w:t>üdür tarafından öğretim</w:t>
      </w:r>
      <w:r w:rsidR="00BB4F8B" w:rsidRPr="008D230D">
        <w:rPr>
          <w:spacing w:val="1"/>
        </w:rPr>
        <w:t xml:space="preserve"> </w:t>
      </w:r>
      <w:r w:rsidR="00BB4F8B" w:rsidRPr="008D230D">
        <w:t>elemanları</w:t>
      </w:r>
      <w:r w:rsidR="00BB4F8B" w:rsidRPr="008D230D">
        <w:rPr>
          <w:spacing w:val="-1"/>
        </w:rPr>
        <w:t xml:space="preserve"> </w:t>
      </w:r>
      <w:r w:rsidR="00BB4F8B" w:rsidRPr="008D230D">
        <w:t>arasından</w:t>
      </w:r>
      <w:r w:rsidR="00BB4F8B" w:rsidRPr="008D230D">
        <w:rPr>
          <w:spacing w:val="-1"/>
        </w:rPr>
        <w:t xml:space="preserve"> </w:t>
      </w:r>
      <w:r w:rsidR="00BB4F8B" w:rsidRPr="008D230D">
        <w:t>belirlenir.</w:t>
      </w:r>
    </w:p>
    <w:p w14:paraId="609574D0" w14:textId="77777777" w:rsidR="00165A56" w:rsidRPr="008D230D" w:rsidRDefault="00165A56" w:rsidP="00165A56">
      <w:pPr>
        <w:pStyle w:val="GvdeMetni"/>
        <w:ind w:left="0" w:firstLine="720"/>
        <w:jc w:val="both"/>
      </w:pPr>
      <w:r w:rsidRPr="008D230D">
        <w:t xml:space="preserve">(3) </w:t>
      </w:r>
      <w:r w:rsidR="00500337" w:rsidRPr="008D230D">
        <w:t>Komisyon başkanı</w:t>
      </w:r>
      <w:r w:rsidR="00BB4F8B" w:rsidRPr="008D230D">
        <w:t xml:space="preserve"> ve üyelerinin görev süresi iki yıldır. Görevi sona eren üyeler yeniden</w:t>
      </w:r>
      <w:r w:rsidR="00BB4F8B" w:rsidRPr="008D230D">
        <w:rPr>
          <w:spacing w:val="1"/>
        </w:rPr>
        <w:t xml:space="preserve"> </w:t>
      </w:r>
      <w:r w:rsidR="00BB4F8B" w:rsidRPr="008D230D">
        <w:t>atanabilir.</w:t>
      </w:r>
      <w:r w:rsidR="00BB4F8B" w:rsidRPr="008D230D">
        <w:rPr>
          <w:spacing w:val="-1"/>
        </w:rPr>
        <w:t xml:space="preserve"> </w:t>
      </w:r>
      <w:r w:rsidR="00BB4F8B" w:rsidRPr="008D230D">
        <w:t>Komisyon</w:t>
      </w:r>
      <w:r w:rsidR="00BB4F8B" w:rsidRPr="008D230D">
        <w:rPr>
          <w:spacing w:val="-1"/>
        </w:rPr>
        <w:t xml:space="preserve"> </w:t>
      </w:r>
      <w:r w:rsidR="00BB4F8B" w:rsidRPr="008D230D">
        <w:t>başkanı ve</w:t>
      </w:r>
      <w:r w:rsidR="00BB4F8B" w:rsidRPr="008D230D">
        <w:rPr>
          <w:spacing w:val="-1"/>
        </w:rPr>
        <w:t xml:space="preserve"> </w:t>
      </w:r>
      <w:r w:rsidR="00BB4F8B" w:rsidRPr="008D230D">
        <w:t>üyeleri</w:t>
      </w:r>
      <w:r w:rsidR="00BB4F8B" w:rsidRPr="008D230D">
        <w:rPr>
          <w:spacing w:val="-1"/>
        </w:rPr>
        <w:t xml:space="preserve"> </w:t>
      </w:r>
      <w:r w:rsidR="00BB4F8B" w:rsidRPr="008D230D">
        <w:t>görev süresi</w:t>
      </w:r>
      <w:r w:rsidR="00BB4F8B" w:rsidRPr="008D230D">
        <w:rPr>
          <w:spacing w:val="-2"/>
        </w:rPr>
        <w:t xml:space="preserve"> </w:t>
      </w:r>
      <w:r w:rsidR="00BB4F8B" w:rsidRPr="008D230D">
        <w:t>bitmeden</w:t>
      </w:r>
      <w:r w:rsidR="00BB4F8B" w:rsidRPr="008D230D">
        <w:rPr>
          <w:spacing w:val="1"/>
        </w:rPr>
        <w:t xml:space="preserve"> </w:t>
      </w:r>
      <w:r w:rsidR="00BB4F8B" w:rsidRPr="008D230D">
        <w:t>aynı</w:t>
      </w:r>
      <w:r w:rsidR="00BB4F8B" w:rsidRPr="008D230D">
        <w:rPr>
          <w:spacing w:val="-1"/>
        </w:rPr>
        <w:t xml:space="preserve"> </w:t>
      </w:r>
      <w:r w:rsidR="00BB4F8B" w:rsidRPr="008D230D">
        <w:t>usulle</w:t>
      </w:r>
      <w:r w:rsidR="00BB4F8B" w:rsidRPr="008D230D">
        <w:rPr>
          <w:spacing w:val="-2"/>
        </w:rPr>
        <w:t xml:space="preserve"> </w:t>
      </w:r>
      <w:r w:rsidR="00BB4F8B" w:rsidRPr="008D230D">
        <w:t>değiştirilebilir.</w:t>
      </w:r>
    </w:p>
    <w:p w14:paraId="60AF2C3F" w14:textId="5F714BA4" w:rsidR="00CF068B" w:rsidRPr="008D230D" w:rsidRDefault="00165A56" w:rsidP="00165A56">
      <w:pPr>
        <w:pStyle w:val="GvdeMetni"/>
        <w:ind w:left="0" w:firstLine="720"/>
        <w:jc w:val="both"/>
      </w:pPr>
      <w:r w:rsidRPr="008D230D">
        <w:t xml:space="preserve">(4) </w:t>
      </w:r>
      <w:r w:rsidR="00BB4F8B" w:rsidRPr="008D230D">
        <w:t>Komisyon</w:t>
      </w:r>
      <w:r w:rsidR="00571964" w:rsidRPr="008D230D">
        <w:t>,</w:t>
      </w:r>
      <w:r w:rsidR="00BB4F8B" w:rsidRPr="008D230D">
        <w:t xml:space="preserve"> öğrencilerin sosyal faaliyetlerine ilişkin başvuruları sunulan kanıtlar çerçevesinde</w:t>
      </w:r>
      <w:r w:rsidR="00BB4F8B" w:rsidRPr="008D230D">
        <w:rPr>
          <w:spacing w:val="1"/>
        </w:rPr>
        <w:t xml:space="preserve"> </w:t>
      </w:r>
      <w:r w:rsidR="00BB4F8B" w:rsidRPr="008D230D">
        <w:t xml:space="preserve">değerlendirir. </w:t>
      </w:r>
      <w:r w:rsidR="00CA6AC1" w:rsidRPr="008D230D">
        <w:t>Değerlendirme sonuçları</w:t>
      </w:r>
      <w:r w:rsidR="00571964" w:rsidRPr="008D230D">
        <w:t>,</w:t>
      </w:r>
      <w:r w:rsidR="00BB4F8B" w:rsidRPr="008D230D">
        <w:t xml:space="preserve"> öğrenci ara</w:t>
      </w:r>
      <w:r w:rsidR="000413BA" w:rsidRPr="008D230D">
        <w:t xml:space="preserve"> </w:t>
      </w:r>
      <w:r w:rsidR="00A649C9" w:rsidRPr="008D230D">
        <w:t>yüzünde</w:t>
      </w:r>
      <w:r w:rsidR="00CA6AC1" w:rsidRPr="008D230D">
        <w:t xml:space="preserve"> KABUL veya</w:t>
      </w:r>
      <w:r w:rsidR="00A649C9" w:rsidRPr="008D230D">
        <w:t xml:space="preserve"> gerekçesi </w:t>
      </w:r>
      <w:proofErr w:type="gramStart"/>
      <w:r w:rsidR="00A649C9" w:rsidRPr="008D230D">
        <w:t>ile birlikte</w:t>
      </w:r>
      <w:proofErr w:type="gramEnd"/>
      <w:r w:rsidR="00A649C9" w:rsidRPr="008D230D">
        <w:t xml:space="preserve"> RE</w:t>
      </w:r>
      <w:r w:rsidR="00BE2B7A">
        <w:t>T</w:t>
      </w:r>
      <w:r w:rsidR="00CA6AC1" w:rsidRPr="008D230D">
        <w:t xml:space="preserve"> olarak</w:t>
      </w:r>
      <w:r w:rsidR="00BB4F8B" w:rsidRPr="008D230D">
        <w:t xml:space="preserve"> </w:t>
      </w:r>
      <w:r w:rsidR="00A649C9" w:rsidRPr="008D230D">
        <w:t>ilan edilir</w:t>
      </w:r>
      <w:r w:rsidR="00BB4F8B" w:rsidRPr="008D230D">
        <w:t>.</w:t>
      </w:r>
    </w:p>
    <w:p w14:paraId="5639D197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İtiraz</w:t>
      </w:r>
    </w:p>
    <w:p w14:paraId="032A6A52" w14:textId="6C9F43F5" w:rsidR="00CF068B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8</w:t>
      </w:r>
      <w:r w:rsidRPr="008D230D">
        <w:rPr>
          <w:b/>
        </w:rPr>
        <w:t xml:space="preserve">- </w:t>
      </w:r>
      <w:r w:rsidRPr="008D230D">
        <w:t>(1) Öğrenci başvuru yapmış olduğu sosyal faaliyetler için itiraz veya düzeltme</w:t>
      </w:r>
      <w:r w:rsidRPr="008D230D">
        <w:rPr>
          <w:spacing w:val="1"/>
        </w:rPr>
        <w:t xml:space="preserve"> </w:t>
      </w:r>
      <w:r w:rsidRPr="008D230D">
        <w:t>talebinde bulunabilir. İtiraz veya düzeltme talepleri</w:t>
      </w:r>
      <w:r w:rsidRPr="008D230D">
        <w:rPr>
          <w:spacing w:val="1"/>
        </w:rPr>
        <w:t xml:space="preserve"> </w:t>
      </w:r>
      <w:r w:rsidRPr="008D230D">
        <w:t>değerlendirme</w:t>
      </w:r>
      <w:r w:rsidRPr="008D230D">
        <w:rPr>
          <w:spacing w:val="1"/>
        </w:rPr>
        <w:t xml:space="preserve"> </w:t>
      </w:r>
      <w:r w:rsidRPr="008D230D">
        <w:t>sonuçlandıktan</w:t>
      </w:r>
      <w:r w:rsidRPr="008D230D">
        <w:rPr>
          <w:spacing w:val="1"/>
        </w:rPr>
        <w:t xml:space="preserve"> </w:t>
      </w:r>
      <w:r w:rsidR="00A649C9" w:rsidRPr="008D230D">
        <w:t>sonra beş</w:t>
      </w:r>
      <w:r w:rsidRPr="008D230D">
        <w:rPr>
          <w:spacing w:val="60"/>
        </w:rPr>
        <w:t xml:space="preserve"> </w:t>
      </w:r>
      <w:r w:rsidRPr="008D230D">
        <w:t>iş</w:t>
      </w:r>
      <w:r w:rsidRPr="008D230D">
        <w:rPr>
          <w:spacing w:val="1"/>
        </w:rPr>
        <w:t xml:space="preserve"> </w:t>
      </w:r>
      <w:r w:rsidRPr="008D230D">
        <w:t>günü</w:t>
      </w:r>
      <w:r w:rsidRPr="008D230D">
        <w:rPr>
          <w:spacing w:val="-1"/>
        </w:rPr>
        <w:t xml:space="preserve"> </w:t>
      </w:r>
      <w:r w:rsidRPr="008D230D">
        <w:t>içinde</w:t>
      </w:r>
      <w:r w:rsidRPr="008D230D">
        <w:rPr>
          <w:spacing w:val="-1"/>
        </w:rPr>
        <w:t xml:space="preserve"> </w:t>
      </w:r>
      <w:r w:rsidRPr="008D230D">
        <w:t>komisyona</w:t>
      </w:r>
      <w:r w:rsidRPr="008D230D">
        <w:rPr>
          <w:spacing w:val="-1"/>
        </w:rPr>
        <w:t xml:space="preserve"> </w:t>
      </w:r>
      <w:r w:rsidRPr="008D230D">
        <w:t>yazılı olarak yapılır.</w:t>
      </w:r>
    </w:p>
    <w:p w14:paraId="0D3D84D0" w14:textId="77777777" w:rsidR="00CF068B" w:rsidRPr="008D230D" w:rsidRDefault="00BB4F8B" w:rsidP="00C02995">
      <w:pPr>
        <w:pStyle w:val="GvdeMetni"/>
        <w:ind w:left="0" w:firstLine="720"/>
        <w:jc w:val="both"/>
      </w:pPr>
      <w:r w:rsidRPr="008D230D">
        <w:t>(2)</w:t>
      </w:r>
      <w:r w:rsidRPr="008D230D">
        <w:rPr>
          <w:spacing w:val="1"/>
        </w:rPr>
        <w:t xml:space="preserve"> </w:t>
      </w:r>
      <w:r w:rsidRPr="008D230D">
        <w:t>İtiraz</w:t>
      </w:r>
      <w:r w:rsidRPr="008D230D">
        <w:rPr>
          <w:spacing w:val="1"/>
        </w:rPr>
        <w:t xml:space="preserve"> </w:t>
      </w:r>
      <w:r w:rsidRPr="008D230D">
        <w:t>veya</w:t>
      </w:r>
      <w:r w:rsidRPr="008D230D">
        <w:rPr>
          <w:spacing w:val="1"/>
        </w:rPr>
        <w:t xml:space="preserve"> </w:t>
      </w:r>
      <w:r w:rsidRPr="008D230D">
        <w:t>düzeltme</w:t>
      </w:r>
      <w:r w:rsidRPr="008D230D">
        <w:rPr>
          <w:spacing w:val="1"/>
        </w:rPr>
        <w:t xml:space="preserve"> </w:t>
      </w:r>
      <w:r w:rsidRPr="008D230D">
        <w:t>talepleri</w:t>
      </w:r>
      <w:r w:rsidRPr="008D230D">
        <w:rPr>
          <w:spacing w:val="1"/>
        </w:rPr>
        <w:t xml:space="preserve"> </w:t>
      </w:r>
      <w:r w:rsidR="00427CAE" w:rsidRPr="008D230D">
        <w:t>bir</w:t>
      </w:r>
      <w:r w:rsidRPr="008D230D">
        <w:rPr>
          <w:spacing w:val="1"/>
        </w:rPr>
        <w:t xml:space="preserve"> </w:t>
      </w:r>
      <w:r w:rsidRPr="008D230D">
        <w:t>hafta</w:t>
      </w:r>
      <w:r w:rsidRPr="008D230D">
        <w:rPr>
          <w:spacing w:val="1"/>
        </w:rPr>
        <w:t xml:space="preserve"> </w:t>
      </w:r>
      <w:r w:rsidRPr="008D230D">
        <w:t>içerisinde</w:t>
      </w:r>
      <w:r w:rsidRPr="008D230D">
        <w:rPr>
          <w:spacing w:val="1"/>
        </w:rPr>
        <w:t xml:space="preserve"> </w:t>
      </w:r>
      <w:r w:rsidRPr="008D230D">
        <w:t>yapılacak</w:t>
      </w:r>
      <w:r w:rsidRPr="008D230D">
        <w:rPr>
          <w:spacing w:val="1"/>
        </w:rPr>
        <w:t xml:space="preserve"> </w:t>
      </w:r>
      <w:r w:rsidRPr="008D230D">
        <w:t>değerlendirme</w:t>
      </w:r>
      <w:r w:rsidRPr="008D230D">
        <w:rPr>
          <w:spacing w:val="1"/>
        </w:rPr>
        <w:t xml:space="preserve"> </w:t>
      </w:r>
      <w:r w:rsidRPr="008D230D">
        <w:t>toplantısında</w:t>
      </w:r>
      <w:r w:rsidRPr="008D230D">
        <w:rPr>
          <w:spacing w:val="1"/>
        </w:rPr>
        <w:t xml:space="preserve"> </w:t>
      </w:r>
      <w:r w:rsidRPr="008D230D">
        <w:t>görüşülerek</w:t>
      </w:r>
      <w:r w:rsidRPr="008D230D">
        <w:rPr>
          <w:spacing w:val="-1"/>
        </w:rPr>
        <w:t xml:space="preserve"> </w:t>
      </w:r>
      <w:r w:rsidRPr="008D230D">
        <w:t>sonuçlandırılır.</w:t>
      </w:r>
    </w:p>
    <w:p w14:paraId="4A29602B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Sosyal</w:t>
      </w:r>
      <w:r w:rsidRPr="008D230D">
        <w:rPr>
          <w:spacing w:val="-2"/>
        </w:rPr>
        <w:t xml:space="preserve"> </w:t>
      </w:r>
      <w:r w:rsidR="00165A56" w:rsidRPr="008D230D">
        <w:t>t</w:t>
      </w:r>
      <w:r w:rsidRPr="008D230D">
        <w:t>ranskript</w:t>
      </w:r>
    </w:p>
    <w:p w14:paraId="305B233F" w14:textId="283A93C8" w:rsidR="00C02995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9</w:t>
      </w:r>
      <w:r w:rsidRPr="008D230D">
        <w:rPr>
          <w:b/>
        </w:rPr>
        <w:t>-</w:t>
      </w:r>
      <w:r w:rsidRPr="008D230D">
        <w:rPr>
          <w:b/>
          <w:spacing w:val="29"/>
        </w:rPr>
        <w:t xml:space="preserve"> </w:t>
      </w:r>
      <w:r w:rsidRPr="008D230D">
        <w:t>(1)</w:t>
      </w:r>
      <w:r w:rsidRPr="008D230D">
        <w:rPr>
          <w:spacing w:val="27"/>
        </w:rPr>
        <w:t xml:space="preserve"> </w:t>
      </w:r>
      <w:r w:rsidRPr="008D230D">
        <w:t>Komisyonca</w:t>
      </w:r>
      <w:r w:rsidRPr="008D230D">
        <w:rPr>
          <w:spacing w:val="29"/>
        </w:rPr>
        <w:t xml:space="preserve"> </w:t>
      </w:r>
      <w:r w:rsidRPr="008D230D">
        <w:t>onaylanan</w:t>
      </w:r>
      <w:r w:rsidRPr="008D230D">
        <w:rPr>
          <w:spacing w:val="28"/>
        </w:rPr>
        <w:t xml:space="preserve"> </w:t>
      </w:r>
      <w:r w:rsidRPr="008D230D">
        <w:t>faaliyetler</w:t>
      </w:r>
      <w:r w:rsidRPr="008D230D">
        <w:rPr>
          <w:spacing w:val="31"/>
        </w:rPr>
        <w:t xml:space="preserve"> </w:t>
      </w:r>
      <w:proofErr w:type="spellStart"/>
      <w:r w:rsidR="00CE41C2" w:rsidRPr="008D230D">
        <w:t>U</w:t>
      </w:r>
      <w:r w:rsidR="00EF5FE3" w:rsidRPr="008D230D">
        <w:t>BS’de</w:t>
      </w:r>
      <w:proofErr w:type="spellEnd"/>
      <w:r w:rsidR="00EF5FE3" w:rsidRPr="008D230D">
        <w:t xml:space="preserve"> </w:t>
      </w:r>
      <w:r w:rsidRPr="008D230D">
        <w:t>oluşturulan</w:t>
      </w:r>
      <w:r w:rsidRPr="008D230D">
        <w:rPr>
          <w:spacing w:val="-57"/>
        </w:rPr>
        <w:t xml:space="preserve"> </w:t>
      </w:r>
      <w:r w:rsidRPr="008D230D">
        <w:t>veri</w:t>
      </w:r>
      <w:r w:rsidRPr="008D230D">
        <w:rPr>
          <w:spacing w:val="-1"/>
        </w:rPr>
        <w:t xml:space="preserve"> </w:t>
      </w:r>
      <w:r w:rsidRPr="008D230D">
        <w:t>tabanına</w:t>
      </w:r>
      <w:r w:rsidRPr="008D230D">
        <w:rPr>
          <w:spacing w:val="-1"/>
        </w:rPr>
        <w:t xml:space="preserve"> </w:t>
      </w:r>
      <w:r w:rsidRPr="008D230D">
        <w:t>kaydedilir.</w:t>
      </w:r>
    </w:p>
    <w:p w14:paraId="336401BA" w14:textId="77777777" w:rsidR="00C02995" w:rsidRPr="008D230D" w:rsidRDefault="00C02995" w:rsidP="00C02995">
      <w:pPr>
        <w:pStyle w:val="GvdeMetni"/>
        <w:ind w:left="0" w:firstLine="720"/>
        <w:jc w:val="both"/>
      </w:pPr>
      <w:r w:rsidRPr="008D230D">
        <w:t xml:space="preserve">(2) </w:t>
      </w:r>
      <w:r w:rsidR="00BB4F8B" w:rsidRPr="008D230D">
        <w:t>Onaylanan</w:t>
      </w:r>
      <w:r w:rsidR="00BB4F8B" w:rsidRPr="008D230D">
        <w:rPr>
          <w:spacing w:val="-4"/>
        </w:rPr>
        <w:t xml:space="preserve"> </w:t>
      </w:r>
      <w:r w:rsidR="00BB4F8B" w:rsidRPr="008D230D">
        <w:t>faaliyetler</w:t>
      </w:r>
      <w:r w:rsidR="00BB4F8B" w:rsidRPr="008D230D">
        <w:rPr>
          <w:spacing w:val="-2"/>
        </w:rPr>
        <w:t xml:space="preserve"> </w:t>
      </w:r>
      <w:r w:rsidR="00BB4F8B" w:rsidRPr="008D230D">
        <w:t>sınıflandırılmış</w:t>
      </w:r>
      <w:r w:rsidR="00BB4F8B" w:rsidRPr="008D230D">
        <w:rPr>
          <w:spacing w:val="-4"/>
        </w:rPr>
        <w:t xml:space="preserve"> </w:t>
      </w:r>
      <w:r w:rsidR="00BB4F8B" w:rsidRPr="008D230D">
        <w:t>bir</w:t>
      </w:r>
      <w:r w:rsidR="00BB4F8B" w:rsidRPr="008D230D">
        <w:rPr>
          <w:spacing w:val="-3"/>
        </w:rPr>
        <w:t xml:space="preserve"> </w:t>
      </w:r>
      <w:r w:rsidR="00BB4F8B" w:rsidRPr="008D230D">
        <w:t>şekilde</w:t>
      </w:r>
      <w:r w:rsidR="00BB4F8B" w:rsidRPr="008D230D">
        <w:rPr>
          <w:spacing w:val="-3"/>
        </w:rPr>
        <w:t xml:space="preserve"> </w:t>
      </w:r>
      <w:r w:rsidR="00BB4F8B" w:rsidRPr="008D230D">
        <w:t>kronolojik</w:t>
      </w:r>
      <w:r w:rsidR="00BB4F8B" w:rsidRPr="008D230D">
        <w:rPr>
          <w:spacing w:val="-4"/>
        </w:rPr>
        <w:t xml:space="preserve"> </w:t>
      </w:r>
      <w:r w:rsidR="00BB4F8B" w:rsidRPr="008D230D">
        <w:t>olarak</w:t>
      </w:r>
      <w:r w:rsidR="00805A53" w:rsidRPr="008D230D">
        <w:t xml:space="preserve"> sosyal</w:t>
      </w:r>
      <w:r w:rsidR="00BB4F8B" w:rsidRPr="008D230D">
        <w:rPr>
          <w:spacing w:val="-3"/>
        </w:rPr>
        <w:t xml:space="preserve"> </w:t>
      </w:r>
      <w:r w:rsidR="00BB4F8B" w:rsidRPr="008D230D">
        <w:t>transkriptte</w:t>
      </w:r>
      <w:r w:rsidR="00BB4F8B" w:rsidRPr="008D230D">
        <w:rPr>
          <w:spacing w:val="-3"/>
        </w:rPr>
        <w:t xml:space="preserve"> </w:t>
      </w:r>
      <w:r w:rsidR="00BB4F8B" w:rsidRPr="008D230D">
        <w:t>görünür.</w:t>
      </w:r>
    </w:p>
    <w:p w14:paraId="1EA30E3F" w14:textId="77777777" w:rsidR="00C02995" w:rsidRPr="008D230D" w:rsidRDefault="00C02995" w:rsidP="00C02995">
      <w:pPr>
        <w:pStyle w:val="GvdeMetni"/>
        <w:ind w:left="0" w:firstLine="720"/>
        <w:jc w:val="both"/>
      </w:pPr>
      <w:r w:rsidRPr="008D230D">
        <w:t xml:space="preserve">(3) </w:t>
      </w:r>
      <w:r w:rsidR="00CB7D2E" w:rsidRPr="008D230D">
        <w:t>Sosyal transkript öğrenci i</w:t>
      </w:r>
      <w:r w:rsidR="003C439D" w:rsidRPr="008D230D">
        <w:t>şleri tarafından düzenlenir ve talep edildiğinde öğrenciye kurum onaylı olarak teslim edilir.</w:t>
      </w:r>
    </w:p>
    <w:p w14:paraId="706639E9" w14:textId="77777777" w:rsidR="00CF068B" w:rsidRPr="008D230D" w:rsidRDefault="00C02995" w:rsidP="00C02995">
      <w:pPr>
        <w:pStyle w:val="ListeParagraf"/>
        <w:tabs>
          <w:tab w:val="left" w:pos="455"/>
        </w:tabs>
        <w:ind w:left="0" w:firstLine="720"/>
        <w:jc w:val="both"/>
        <w:rPr>
          <w:sz w:val="24"/>
        </w:rPr>
      </w:pPr>
      <w:r w:rsidRPr="008D230D">
        <w:rPr>
          <w:sz w:val="24"/>
        </w:rPr>
        <w:t xml:space="preserve">(4) </w:t>
      </w:r>
      <w:r w:rsidR="000E287D" w:rsidRPr="008D230D">
        <w:rPr>
          <w:sz w:val="24"/>
        </w:rPr>
        <w:t>Sosyal transkriptlerde doğrulama kodu bulunur.</w:t>
      </w:r>
    </w:p>
    <w:p w14:paraId="1CC8943C" w14:textId="77777777" w:rsidR="00CF068B" w:rsidRPr="008D230D" w:rsidRDefault="00CF068B" w:rsidP="00C02995">
      <w:pPr>
        <w:pStyle w:val="GvdeMetni"/>
        <w:ind w:left="0" w:firstLine="720"/>
        <w:jc w:val="both"/>
      </w:pPr>
    </w:p>
    <w:p w14:paraId="55EB8D8C" w14:textId="77777777" w:rsidR="00CF068B" w:rsidRPr="008D230D" w:rsidRDefault="00BB4F8B" w:rsidP="00A95C75">
      <w:pPr>
        <w:pStyle w:val="Balk1"/>
        <w:ind w:left="0" w:firstLine="720"/>
        <w:jc w:val="center"/>
      </w:pPr>
      <w:r w:rsidRPr="008D230D">
        <w:t>ÜÇÜNCÜ</w:t>
      </w:r>
      <w:r w:rsidRPr="008D230D">
        <w:rPr>
          <w:spacing w:val="-4"/>
        </w:rPr>
        <w:t xml:space="preserve"> </w:t>
      </w:r>
      <w:r w:rsidRPr="008D230D">
        <w:t>BÖLÜM</w:t>
      </w:r>
    </w:p>
    <w:p w14:paraId="48A22633" w14:textId="77777777" w:rsidR="00CF068B" w:rsidRPr="008D230D" w:rsidRDefault="00BB4F8B" w:rsidP="00A95C75">
      <w:pPr>
        <w:ind w:firstLine="720"/>
        <w:jc w:val="center"/>
        <w:rPr>
          <w:b/>
          <w:sz w:val="24"/>
        </w:rPr>
      </w:pPr>
      <w:r w:rsidRPr="008D230D">
        <w:rPr>
          <w:b/>
          <w:sz w:val="24"/>
        </w:rPr>
        <w:t>Çeşitli</w:t>
      </w:r>
      <w:r w:rsidRPr="008D230D">
        <w:rPr>
          <w:b/>
          <w:spacing w:val="-3"/>
          <w:sz w:val="24"/>
        </w:rPr>
        <w:t xml:space="preserve"> </w:t>
      </w:r>
      <w:r w:rsidRPr="008D230D">
        <w:rPr>
          <w:b/>
          <w:sz w:val="24"/>
        </w:rPr>
        <w:t>ve</w:t>
      </w:r>
      <w:r w:rsidRPr="008D230D">
        <w:rPr>
          <w:b/>
          <w:spacing w:val="-3"/>
          <w:sz w:val="24"/>
        </w:rPr>
        <w:t xml:space="preserve"> </w:t>
      </w:r>
      <w:r w:rsidRPr="008D230D">
        <w:rPr>
          <w:b/>
          <w:sz w:val="24"/>
        </w:rPr>
        <w:t>Son</w:t>
      </w:r>
      <w:r w:rsidRPr="008D230D">
        <w:rPr>
          <w:b/>
          <w:spacing w:val="-2"/>
          <w:sz w:val="24"/>
        </w:rPr>
        <w:t xml:space="preserve"> </w:t>
      </w:r>
      <w:r w:rsidRPr="008D230D">
        <w:rPr>
          <w:b/>
          <w:sz w:val="24"/>
        </w:rPr>
        <w:t>Hükümler</w:t>
      </w:r>
    </w:p>
    <w:p w14:paraId="0FA0536A" w14:textId="77777777" w:rsidR="00CF068B" w:rsidRPr="008D230D" w:rsidRDefault="00CF068B" w:rsidP="00C02995">
      <w:pPr>
        <w:pStyle w:val="GvdeMetni"/>
        <w:spacing w:before="11"/>
        <w:ind w:left="0" w:firstLine="720"/>
        <w:jc w:val="both"/>
        <w:rPr>
          <w:b/>
          <w:sz w:val="23"/>
        </w:rPr>
      </w:pPr>
    </w:p>
    <w:p w14:paraId="14ACB7AB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Yönergede</w:t>
      </w:r>
      <w:r w:rsidRPr="008D230D">
        <w:rPr>
          <w:spacing w:val="-5"/>
        </w:rPr>
        <w:t xml:space="preserve"> </w:t>
      </w:r>
      <w:r w:rsidRPr="008D230D">
        <w:t>hüküm</w:t>
      </w:r>
      <w:r w:rsidRPr="008D230D">
        <w:rPr>
          <w:spacing w:val="-5"/>
        </w:rPr>
        <w:t xml:space="preserve"> </w:t>
      </w:r>
      <w:r w:rsidRPr="008D230D">
        <w:t>bulunmayan</w:t>
      </w:r>
      <w:r w:rsidRPr="008D230D">
        <w:rPr>
          <w:spacing w:val="-6"/>
        </w:rPr>
        <w:t xml:space="preserve"> </w:t>
      </w:r>
      <w:r w:rsidRPr="008D230D">
        <w:t>hususlar</w:t>
      </w:r>
    </w:p>
    <w:p w14:paraId="410ECA67" w14:textId="06D9B0E1" w:rsidR="00CF068B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10</w:t>
      </w:r>
      <w:r w:rsidRPr="008D230D">
        <w:rPr>
          <w:b/>
        </w:rPr>
        <w:t xml:space="preserve">- </w:t>
      </w:r>
      <w:r w:rsidRPr="008D230D">
        <w:t>(1) Bu Yönergede hüküm bulunmayan hususlarda, ilgili mevzuat hükümleri ve</w:t>
      </w:r>
      <w:r w:rsidRPr="008D230D">
        <w:rPr>
          <w:spacing w:val="1"/>
        </w:rPr>
        <w:t xml:space="preserve"> </w:t>
      </w:r>
      <w:r w:rsidRPr="008D230D">
        <w:t>Senato</w:t>
      </w:r>
      <w:r w:rsidRPr="008D230D">
        <w:rPr>
          <w:spacing w:val="-1"/>
        </w:rPr>
        <w:t xml:space="preserve"> </w:t>
      </w:r>
      <w:r w:rsidRPr="008D230D">
        <w:t>kararları uygulanır.</w:t>
      </w:r>
    </w:p>
    <w:p w14:paraId="5ABB8E20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Yürürlük</w:t>
      </w:r>
    </w:p>
    <w:p w14:paraId="6848414E" w14:textId="48612B20" w:rsidR="00CF068B" w:rsidRPr="008D230D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11</w:t>
      </w:r>
      <w:r w:rsidRPr="008D230D">
        <w:rPr>
          <w:b/>
        </w:rPr>
        <w:t>-</w:t>
      </w:r>
      <w:r w:rsidRPr="008D230D">
        <w:rPr>
          <w:b/>
          <w:spacing w:val="-2"/>
        </w:rPr>
        <w:t xml:space="preserve"> </w:t>
      </w:r>
      <w:r w:rsidRPr="008D230D">
        <w:t>(1)</w:t>
      </w:r>
      <w:r w:rsidRPr="008D230D">
        <w:rPr>
          <w:spacing w:val="-3"/>
        </w:rPr>
        <w:t xml:space="preserve"> </w:t>
      </w:r>
      <w:r w:rsidRPr="008D230D">
        <w:t>Bu</w:t>
      </w:r>
      <w:r w:rsidRPr="008D230D">
        <w:rPr>
          <w:spacing w:val="-1"/>
        </w:rPr>
        <w:t xml:space="preserve"> </w:t>
      </w:r>
      <w:r w:rsidRPr="008D230D">
        <w:t>Yönerge,</w:t>
      </w:r>
      <w:r w:rsidRPr="008D230D">
        <w:rPr>
          <w:spacing w:val="-1"/>
        </w:rPr>
        <w:t xml:space="preserve"> </w:t>
      </w:r>
      <w:r w:rsidR="00D03E93" w:rsidRPr="008D230D">
        <w:t xml:space="preserve">Senatonun kabul tarihinden itibaren </w:t>
      </w:r>
      <w:r w:rsidRPr="008D230D">
        <w:t>yürürlüğe girer.</w:t>
      </w:r>
    </w:p>
    <w:p w14:paraId="54AF5BC7" w14:textId="77777777" w:rsidR="00CF068B" w:rsidRPr="008D230D" w:rsidRDefault="00BB4F8B" w:rsidP="00C02995">
      <w:pPr>
        <w:pStyle w:val="Balk1"/>
        <w:ind w:left="0" w:firstLine="720"/>
        <w:jc w:val="both"/>
      </w:pPr>
      <w:r w:rsidRPr="008D230D">
        <w:t>Yürütme</w:t>
      </w:r>
    </w:p>
    <w:p w14:paraId="6660CCBD" w14:textId="33B94A4B" w:rsidR="00CF068B" w:rsidRDefault="00BB4F8B" w:rsidP="00C02995">
      <w:pPr>
        <w:pStyle w:val="GvdeMetni"/>
        <w:ind w:left="0" w:firstLine="720"/>
        <w:jc w:val="both"/>
      </w:pPr>
      <w:r w:rsidRPr="008D230D">
        <w:rPr>
          <w:b/>
          <w:caps/>
        </w:rPr>
        <w:t>Madde 12</w:t>
      </w:r>
      <w:r w:rsidRPr="008D230D">
        <w:rPr>
          <w:b/>
        </w:rPr>
        <w:t>-</w:t>
      </w:r>
      <w:r w:rsidRPr="008D230D">
        <w:rPr>
          <w:b/>
          <w:spacing w:val="-2"/>
        </w:rPr>
        <w:t xml:space="preserve"> </w:t>
      </w:r>
      <w:r w:rsidRPr="008D230D">
        <w:t>(1)</w:t>
      </w:r>
      <w:r w:rsidRPr="008D230D">
        <w:rPr>
          <w:spacing w:val="-3"/>
        </w:rPr>
        <w:t xml:space="preserve"> </w:t>
      </w:r>
      <w:r w:rsidRPr="008D230D">
        <w:t>Bu</w:t>
      </w:r>
      <w:r w:rsidRPr="008D230D">
        <w:rPr>
          <w:spacing w:val="-1"/>
        </w:rPr>
        <w:t xml:space="preserve"> </w:t>
      </w:r>
      <w:r w:rsidRPr="008D230D">
        <w:t>Yönerge</w:t>
      </w:r>
      <w:r w:rsidRPr="008D230D">
        <w:rPr>
          <w:spacing w:val="-4"/>
        </w:rPr>
        <w:t xml:space="preserve"> </w:t>
      </w:r>
      <w:r w:rsidRPr="008D230D">
        <w:t xml:space="preserve">hükümlerini </w:t>
      </w:r>
      <w:r w:rsidR="00E70BC2" w:rsidRPr="008D230D">
        <w:t xml:space="preserve">Yalova </w:t>
      </w:r>
      <w:r w:rsidRPr="008D230D">
        <w:t>Üniversitesi</w:t>
      </w:r>
      <w:r w:rsidRPr="008D230D">
        <w:rPr>
          <w:spacing w:val="-1"/>
        </w:rPr>
        <w:t xml:space="preserve"> </w:t>
      </w:r>
      <w:r w:rsidRPr="008D230D">
        <w:t>Rektörü</w:t>
      </w:r>
      <w:r w:rsidRPr="008D230D">
        <w:rPr>
          <w:spacing w:val="-1"/>
        </w:rPr>
        <w:t xml:space="preserve"> </w:t>
      </w:r>
      <w:r w:rsidRPr="008D230D">
        <w:t>yürütür.</w:t>
      </w:r>
    </w:p>
    <w:p w14:paraId="46626F78" w14:textId="77777777" w:rsidR="003858F2" w:rsidRDefault="003858F2" w:rsidP="00C02995">
      <w:pPr>
        <w:pStyle w:val="GvdeMetni"/>
        <w:ind w:left="0" w:firstLine="720"/>
        <w:jc w:val="both"/>
      </w:pPr>
    </w:p>
    <w:p w14:paraId="49C07545" w14:textId="77777777" w:rsidR="003858F2" w:rsidRDefault="003858F2" w:rsidP="00C02995">
      <w:pPr>
        <w:pStyle w:val="GvdeMetni"/>
        <w:ind w:left="0" w:firstLine="720"/>
        <w:jc w:val="both"/>
      </w:pPr>
    </w:p>
    <w:p w14:paraId="2D3181D1" w14:textId="77777777" w:rsidR="00CD3B03" w:rsidRDefault="00CD3B03" w:rsidP="00C02995">
      <w:pPr>
        <w:pStyle w:val="GvdeMetni"/>
        <w:ind w:left="0" w:firstLine="72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26"/>
      </w:tblGrid>
      <w:tr w:rsidR="00B35848" w:rsidRPr="005D5654" w14:paraId="0E7292CB" w14:textId="77777777" w:rsidTr="00396409">
        <w:trPr>
          <w:trHeight w:val="252"/>
        </w:trPr>
        <w:tc>
          <w:tcPr>
            <w:tcW w:w="9212" w:type="dxa"/>
            <w:gridSpan w:val="3"/>
          </w:tcPr>
          <w:p w14:paraId="47226B13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 w:rsidRPr="005D5654">
              <w:rPr>
                <w:b/>
                <w:bCs/>
                <w:sz w:val="24"/>
                <w:szCs w:val="24"/>
              </w:rPr>
              <w:t>Yönergenin Yayımlandığı Senatonun</w:t>
            </w:r>
          </w:p>
        </w:tc>
      </w:tr>
      <w:tr w:rsidR="00B35848" w:rsidRPr="005D5654" w14:paraId="560CE726" w14:textId="77777777" w:rsidTr="00396409">
        <w:tc>
          <w:tcPr>
            <w:tcW w:w="4786" w:type="dxa"/>
            <w:gridSpan w:val="2"/>
          </w:tcPr>
          <w:p w14:paraId="5C7635E2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4426" w:type="dxa"/>
          </w:tcPr>
          <w:p w14:paraId="3DFE0B86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Sayısı</w:t>
            </w:r>
          </w:p>
        </w:tc>
      </w:tr>
      <w:tr w:rsidR="00B35848" w:rsidRPr="003D5E15" w14:paraId="064625F7" w14:textId="77777777" w:rsidTr="00396409">
        <w:tc>
          <w:tcPr>
            <w:tcW w:w="4786" w:type="dxa"/>
            <w:gridSpan w:val="2"/>
          </w:tcPr>
          <w:p w14:paraId="480C83FB" w14:textId="5F2922CF" w:rsidR="00B35848" w:rsidRPr="003D5E15" w:rsidRDefault="003F7DEA" w:rsidP="0039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35848" w:rsidRPr="003D5E15">
              <w:rPr>
                <w:sz w:val="24"/>
                <w:szCs w:val="24"/>
              </w:rPr>
              <w:t>1</w:t>
            </w:r>
            <w:r w:rsidR="009D1C8B">
              <w:rPr>
                <w:sz w:val="24"/>
                <w:szCs w:val="24"/>
              </w:rPr>
              <w:t>5</w:t>
            </w:r>
            <w:r w:rsidR="00B35848" w:rsidRPr="003D5E15">
              <w:rPr>
                <w:sz w:val="24"/>
                <w:szCs w:val="24"/>
              </w:rPr>
              <w:t>.0</w:t>
            </w:r>
            <w:r w:rsidR="009D1C8B">
              <w:rPr>
                <w:sz w:val="24"/>
                <w:szCs w:val="24"/>
              </w:rPr>
              <w:t>6</w:t>
            </w:r>
            <w:r w:rsidR="00B35848" w:rsidRPr="003D5E15">
              <w:rPr>
                <w:sz w:val="24"/>
                <w:szCs w:val="24"/>
              </w:rPr>
              <w:t>.20</w:t>
            </w:r>
            <w:r w:rsidR="009D1C8B">
              <w:rPr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14:paraId="23301298" w14:textId="29CABAF8" w:rsidR="00B35848" w:rsidRPr="003D5E15" w:rsidRDefault="009D1C8B" w:rsidP="0039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B35848" w:rsidRPr="005D5654" w14:paraId="31334E16" w14:textId="77777777" w:rsidTr="00396409">
        <w:tc>
          <w:tcPr>
            <w:tcW w:w="9212" w:type="dxa"/>
            <w:gridSpan w:val="3"/>
          </w:tcPr>
          <w:p w14:paraId="4C2B38EA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Yönergede Değişiklik Yapan Senatoların</w:t>
            </w:r>
          </w:p>
        </w:tc>
      </w:tr>
      <w:tr w:rsidR="00B35848" w:rsidRPr="005D5654" w14:paraId="0BF91042" w14:textId="77777777" w:rsidTr="00396409">
        <w:tc>
          <w:tcPr>
            <w:tcW w:w="4786" w:type="dxa"/>
            <w:gridSpan w:val="2"/>
          </w:tcPr>
          <w:p w14:paraId="18477D1C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4426" w:type="dxa"/>
          </w:tcPr>
          <w:p w14:paraId="099749DB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Sayısı</w:t>
            </w:r>
          </w:p>
        </w:tc>
      </w:tr>
      <w:tr w:rsidR="00B35848" w:rsidRPr="003D5E15" w14:paraId="5D74F2AC" w14:textId="77777777" w:rsidTr="00396409">
        <w:trPr>
          <w:trHeight w:val="202"/>
        </w:trPr>
        <w:tc>
          <w:tcPr>
            <w:tcW w:w="534" w:type="dxa"/>
          </w:tcPr>
          <w:p w14:paraId="6CF16234" w14:textId="77777777" w:rsidR="00B35848" w:rsidRPr="005D5654" w:rsidRDefault="00B35848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035167DF" w14:textId="303C9092" w:rsidR="00B35848" w:rsidRPr="003D5E15" w:rsidRDefault="00B35848" w:rsidP="00396409">
            <w:pPr>
              <w:jc w:val="center"/>
              <w:rPr>
                <w:sz w:val="24"/>
                <w:szCs w:val="24"/>
              </w:rPr>
            </w:pPr>
            <w:r w:rsidRPr="003D5E15">
              <w:rPr>
                <w:sz w:val="24"/>
                <w:szCs w:val="24"/>
              </w:rPr>
              <w:t>2</w:t>
            </w:r>
            <w:r w:rsidR="009D1C8B">
              <w:rPr>
                <w:sz w:val="24"/>
                <w:szCs w:val="24"/>
              </w:rPr>
              <w:t>1</w:t>
            </w:r>
            <w:r w:rsidRPr="003D5E15">
              <w:rPr>
                <w:sz w:val="24"/>
                <w:szCs w:val="24"/>
              </w:rPr>
              <w:t>.0</w:t>
            </w:r>
            <w:r w:rsidR="009D1C8B">
              <w:rPr>
                <w:sz w:val="24"/>
                <w:szCs w:val="24"/>
              </w:rPr>
              <w:t>3</w:t>
            </w:r>
            <w:r w:rsidRPr="003D5E15">
              <w:rPr>
                <w:sz w:val="24"/>
                <w:szCs w:val="24"/>
              </w:rPr>
              <w:t>.202</w:t>
            </w:r>
            <w:r w:rsidR="009D1C8B">
              <w:rPr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14:paraId="650A769B" w14:textId="1AC91F37" w:rsidR="00B35848" w:rsidRPr="003D5E15" w:rsidRDefault="00B35848" w:rsidP="00396409">
            <w:pPr>
              <w:jc w:val="center"/>
              <w:rPr>
                <w:sz w:val="24"/>
                <w:szCs w:val="24"/>
              </w:rPr>
            </w:pPr>
            <w:r w:rsidRPr="003D5E15">
              <w:rPr>
                <w:sz w:val="24"/>
                <w:szCs w:val="24"/>
              </w:rPr>
              <w:t>2</w:t>
            </w:r>
            <w:r w:rsidR="009D1C8B">
              <w:rPr>
                <w:sz w:val="24"/>
                <w:szCs w:val="24"/>
              </w:rPr>
              <w:t>80</w:t>
            </w:r>
          </w:p>
        </w:tc>
      </w:tr>
      <w:tr w:rsidR="00CD3B03" w:rsidRPr="003D5E15" w14:paraId="46712538" w14:textId="77777777" w:rsidTr="00396409">
        <w:trPr>
          <w:trHeight w:val="202"/>
        </w:trPr>
        <w:tc>
          <w:tcPr>
            <w:tcW w:w="534" w:type="dxa"/>
          </w:tcPr>
          <w:p w14:paraId="3C8ED918" w14:textId="0CDE3BF6" w:rsidR="00CD3B03" w:rsidRDefault="00CD3B03" w:rsidP="00396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4F2B53D8" w14:textId="1735298F" w:rsidR="00CD3B03" w:rsidRPr="003D5E15" w:rsidRDefault="00CD3B03" w:rsidP="0039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4426" w:type="dxa"/>
          </w:tcPr>
          <w:p w14:paraId="4C3C7569" w14:textId="5DECED74" w:rsidR="00CD3B03" w:rsidRPr="003D5E15" w:rsidRDefault="00CD3B03" w:rsidP="0039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</w:tbl>
    <w:p w14:paraId="3DF079E6" w14:textId="77777777" w:rsidR="00B35848" w:rsidRDefault="00B35848" w:rsidP="00C02995">
      <w:pPr>
        <w:pStyle w:val="GvdeMetni"/>
        <w:ind w:left="0" w:firstLine="720"/>
        <w:jc w:val="both"/>
      </w:pPr>
    </w:p>
    <w:sectPr w:rsidR="00B35848" w:rsidSect="00CD3B03">
      <w:headerReference w:type="default" r:id="rId8"/>
      <w:footerReference w:type="default" r:id="rId9"/>
      <w:pgSz w:w="11910" w:h="16840"/>
      <w:pgMar w:top="1134" w:right="1021" w:bottom="278" w:left="1298" w:header="227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DE5D" w14:textId="77777777" w:rsidR="00935460" w:rsidRDefault="00935460" w:rsidP="003E4B4D">
      <w:r>
        <w:separator/>
      </w:r>
    </w:p>
  </w:endnote>
  <w:endnote w:type="continuationSeparator" w:id="0">
    <w:p w14:paraId="241175E0" w14:textId="77777777" w:rsidR="00935460" w:rsidRDefault="00935460" w:rsidP="003E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896195"/>
      <w:docPartObj>
        <w:docPartGallery w:val="Page Numbers (Bottom of Page)"/>
        <w:docPartUnique/>
      </w:docPartObj>
    </w:sdtPr>
    <w:sdtEndPr/>
    <w:sdtContent>
      <w:p w14:paraId="5CA84C44" w14:textId="6C40A794" w:rsidR="00F54C02" w:rsidRPr="00F54C02" w:rsidRDefault="00F8113C" w:rsidP="00F54C02">
        <w:pPr>
          <w:pStyle w:val="AltBilgi"/>
          <w:tabs>
            <w:tab w:val="left" w:pos="8647"/>
            <w:tab w:val="left" w:pos="921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E2C5C18" w14:textId="77777777" w:rsidR="00F54C02" w:rsidRDefault="00F54C02" w:rsidP="00F54C02">
        <w:pPr>
          <w:pStyle w:val="AltBilgi"/>
          <w:rPr>
            <w:sz w:val="18"/>
            <w:szCs w:val="18"/>
          </w:rPr>
        </w:pPr>
      </w:p>
      <w:p w14:paraId="1A27960B" w14:textId="053C1CDF" w:rsidR="003858F2" w:rsidRDefault="00F54C02" w:rsidP="00F54C02">
        <w:pPr>
          <w:pStyle w:val="AltBilgi"/>
        </w:pPr>
        <w:r w:rsidRPr="00870389">
          <w:rPr>
            <w:sz w:val="18"/>
            <w:szCs w:val="18"/>
          </w:rPr>
          <w:t xml:space="preserve">Belge Numarası: </w:t>
        </w:r>
        <w:r>
          <w:rPr>
            <w:sz w:val="18"/>
            <w:szCs w:val="18"/>
          </w:rPr>
          <w:t>YU-YNG</w:t>
        </w:r>
        <w:r w:rsidRPr="00870389">
          <w:rPr>
            <w:sz w:val="18"/>
            <w:szCs w:val="18"/>
          </w:rPr>
          <w:t>-0</w:t>
        </w:r>
        <w:r>
          <w:rPr>
            <w:sz w:val="18"/>
            <w:szCs w:val="18"/>
          </w:rPr>
          <w:t>25</w:t>
        </w:r>
        <w:r w:rsidRPr="00870389">
          <w:rPr>
            <w:sz w:val="18"/>
            <w:szCs w:val="18"/>
          </w:rPr>
          <w:t xml:space="preserve">; İlk Yayın Tarihi: </w:t>
        </w:r>
        <w:r>
          <w:rPr>
            <w:sz w:val="18"/>
            <w:szCs w:val="18"/>
          </w:rPr>
          <w:t>15</w:t>
        </w:r>
        <w:r w:rsidRPr="00870389">
          <w:rPr>
            <w:sz w:val="18"/>
            <w:szCs w:val="18"/>
          </w:rPr>
          <w:t>.</w:t>
        </w:r>
        <w:r>
          <w:rPr>
            <w:sz w:val="18"/>
            <w:szCs w:val="18"/>
          </w:rPr>
          <w:t>06</w:t>
        </w:r>
        <w:r w:rsidRPr="00870389">
          <w:rPr>
            <w:sz w:val="18"/>
            <w:szCs w:val="18"/>
          </w:rPr>
          <w:t>.202</w:t>
        </w:r>
        <w:r>
          <w:rPr>
            <w:sz w:val="18"/>
            <w:szCs w:val="18"/>
          </w:rPr>
          <w:t>3</w:t>
        </w:r>
        <w:r w:rsidRPr="00870389">
          <w:rPr>
            <w:sz w:val="18"/>
            <w:szCs w:val="18"/>
          </w:rPr>
          <w:t>; Güncelleme Tarihi:</w:t>
        </w:r>
        <w:r>
          <w:rPr>
            <w:sz w:val="18"/>
            <w:szCs w:val="18"/>
          </w:rPr>
          <w:t>06.02.2025</w:t>
        </w:r>
        <w:r w:rsidRPr="00870389">
          <w:rPr>
            <w:sz w:val="18"/>
            <w:szCs w:val="18"/>
          </w:rPr>
          <w:t>; Güncelleme Numarası:</w:t>
        </w:r>
        <w:r>
          <w:rPr>
            <w:sz w:val="18"/>
            <w:szCs w:val="18"/>
          </w:rPr>
          <w:t xml:space="preserve">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4079" w14:textId="77777777" w:rsidR="00935460" w:rsidRDefault="00935460" w:rsidP="003E4B4D">
      <w:r>
        <w:separator/>
      </w:r>
    </w:p>
  </w:footnote>
  <w:footnote w:type="continuationSeparator" w:id="0">
    <w:p w14:paraId="7FE6969A" w14:textId="77777777" w:rsidR="00935460" w:rsidRDefault="00935460" w:rsidP="003E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9C3F" w14:textId="506C576C" w:rsidR="006B5939" w:rsidRPr="006B5939" w:rsidRDefault="006B5939" w:rsidP="00BB2FA9">
    <w:pPr>
      <w:pStyle w:val="stBilgi"/>
      <w:rPr>
        <w:b/>
        <w:bCs/>
        <w:sz w:val="20"/>
        <w:szCs w:val="20"/>
      </w:rPr>
    </w:pPr>
  </w:p>
  <w:p w14:paraId="5E8A93CB" w14:textId="77777777" w:rsidR="00BE2B7A" w:rsidRDefault="00BE2B7A" w:rsidP="006B5939">
    <w:pPr>
      <w:pStyle w:val="stBilgi"/>
      <w:jc w:val="right"/>
      <w:rPr>
        <w:b/>
        <w:bCs/>
        <w:sz w:val="20"/>
        <w:szCs w:val="20"/>
      </w:rPr>
    </w:pPr>
  </w:p>
  <w:p w14:paraId="79FF919E" w14:textId="77777777" w:rsidR="00BE2B7A" w:rsidRDefault="00BE2B7A" w:rsidP="006B5939">
    <w:pPr>
      <w:pStyle w:val="stBilgi"/>
      <w:jc w:val="right"/>
      <w:rPr>
        <w:b/>
        <w:bCs/>
        <w:sz w:val="20"/>
        <w:szCs w:val="20"/>
      </w:rPr>
    </w:pPr>
  </w:p>
  <w:p w14:paraId="1177C859" w14:textId="498636D5" w:rsidR="006B5939" w:rsidRPr="006B5939" w:rsidRDefault="006B5939" w:rsidP="006B5939">
    <w:pPr>
      <w:pStyle w:val="stBilgi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90D"/>
    <w:multiLevelType w:val="hybridMultilevel"/>
    <w:tmpl w:val="0F6615F0"/>
    <w:lvl w:ilvl="0" w:tplc="10B693F4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AC49E72">
      <w:numFmt w:val="bullet"/>
      <w:lvlText w:val="•"/>
      <w:lvlJc w:val="left"/>
      <w:pPr>
        <w:ind w:left="1282" w:hanging="246"/>
      </w:pPr>
      <w:rPr>
        <w:rFonts w:hint="default"/>
        <w:lang w:val="tr-TR" w:eastAsia="en-US" w:bidi="ar-SA"/>
      </w:rPr>
    </w:lvl>
    <w:lvl w:ilvl="2" w:tplc="23F01714">
      <w:numFmt w:val="bullet"/>
      <w:lvlText w:val="•"/>
      <w:lvlJc w:val="left"/>
      <w:pPr>
        <w:ind w:left="2205" w:hanging="246"/>
      </w:pPr>
      <w:rPr>
        <w:rFonts w:hint="default"/>
        <w:lang w:val="tr-TR" w:eastAsia="en-US" w:bidi="ar-SA"/>
      </w:rPr>
    </w:lvl>
    <w:lvl w:ilvl="3" w:tplc="E05E0B94">
      <w:numFmt w:val="bullet"/>
      <w:lvlText w:val="•"/>
      <w:lvlJc w:val="left"/>
      <w:pPr>
        <w:ind w:left="3127" w:hanging="246"/>
      </w:pPr>
      <w:rPr>
        <w:rFonts w:hint="default"/>
        <w:lang w:val="tr-TR" w:eastAsia="en-US" w:bidi="ar-SA"/>
      </w:rPr>
    </w:lvl>
    <w:lvl w:ilvl="4" w:tplc="8B3E4B2A">
      <w:numFmt w:val="bullet"/>
      <w:lvlText w:val="•"/>
      <w:lvlJc w:val="left"/>
      <w:pPr>
        <w:ind w:left="4050" w:hanging="246"/>
      </w:pPr>
      <w:rPr>
        <w:rFonts w:hint="default"/>
        <w:lang w:val="tr-TR" w:eastAsia="en-US" w:bidi="ar-SA"/>
      </w:rPr>
    </w:lvl>
    <w:lvl w:ilvl="5" w:tplc="0AC0E416">
      <w:numFmt w:val="bullet"/>
      <w:lvlText w:val="•"/>
      <w:lvlJc w:val="left"/>
      <w:pPr>
        <w:ind w:left="4973" w:hanging="246"/>
      </w:pPr>
      <w:rPr>
        <w:rFonts w:hint="default"/>
        <w:lang w:val="tr-TR" w:eastAsia="en-US" w:bidi="ar-SA"/>
      </w:rPr>
    </w:lvl>
    <w:lvl w:ilvl="6" w:tplc="E46ED986">
      <w:numFmt w:val="bullet"/>
      <w:lvlText w:val="•"/>
      <w:lvlJc w:val="left"/>
      <w:pPr>
        <w:ind w:left="5895" w:hanging="246"/>
      </w:pPr>
      <w:rPr>
        <w:rFonts w:hint="default"/>
        <w:lang w:val="tr-TR" w:eastAsia="en-US" w:bidi="ar-SA"/>
      </w:rPr>
    </w:lvl>
    <w:lvl w:ilvl="7" w:tplc="8592DC62">
      <w:numFmt w:val="bullet"/>
      <w:lvlText w:val="•"/>
      <w:lvlJc w:val="left"/>
      <w:pPr>
        <w:ind w:left="6818" w:hanging="246"/>
      </w:pPr>
      <w:rPr>
        <w:rFonts w:hint="default"/>
        <w:lang w:val="tr-TR" w:eastAsia="en-US" w:bidi="ar-SA"/>
      </w:rPr>
    </w:lvl>
    <w:lvl w:ilvl="8" w:tplc="452C2682">
      <w:numFmt w:val="bullet"/>
      <w:lvlText w:val="•"/>
      <w:lvlJc w:val="left"/>
      <w:pPr>
        <w:ind w:left="7741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023844F6"/>
    <w:multiLevelType w:val="hybridMultilevel"/>
    <w:tmpl w:val="625274EE"/>
    <w:lvl w:ilvl="0" w:tplc="64C8B626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0611D9A"/>
    <w:multiLevelType w:val="hybridMultilevel"/>
    <w:tmpl w:val="96C6C8AA"/>
    <w:lvl w:ilvl="0" w:tplc="94B6B26A">
      <w:start w:val="2"/>
      <w:numFmt w:val="decimal"/>
      <w:lvlText w:val="(%1)"/>
      <w:lvlJc w:val="left"/>
      <w:pPr>
        <w:ind w:left="116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D5A38E8">
      <w:numFmt w:val="bullet"/>
      <w:lvlText w:val="•"/>
      <w:lvlJc w:val="left"/>
      <w:pPr>
        <w:ind w:left="1066" w:hanging="377"/>
      </w:pPr>
      <w:rPr>
        <w:rFonts w:hint="default"/>
        <w:lang w:val="tr-TR" w:eastAsia="en-US" w:bidi="ar-SA"/>
      </w:rPr>
    </w:lvl>
    <w:lvl w:ilvl="2" w:tplc="AE5CB3DA">
      <w:numFmt w:val="bullet"/>
      <w:lvlText w:val="•"/>
      <w:lvlJc w:val="left"/>
      <w:pPr>
        <w:ind w:left="2013" w:hanging="377"/>
      </w:pPr>
      <w:rPr>
        <w:rFonts w:hint="default"/>
        <w:lang w:val="tr-TR" w:eastAsia="en-US" w:bidi="ar-SA"/>
      </w:rPr>
    </w:lvl>
    <w:lvl w:ilvl="3" w:tplc="486E1BBC">
      <w:numFmt w:val="bullet"/>
      <w:lvlText w:val="•"/>
      <w:lvlJc w:val="left"/>
      <w:pPr>
        <w:ind w:left="2959" w:hanging="377"/>
      </w:pPr>
      <w:rPr>
        <w:rFonts w:hint="default"/>
        <w:lang w:val="tr-TR" w:eastAsia="en-US" w:bidi="ar-SA"/>
      </w:rPr>
    </w:lvl>
    <w:lvl w:ilvl="4" w:tplc="3BFE0E34">
      <w:numFmt w:val="bullet"/>
      <w:lvlText w:val="•"/>
      <w:lvlJc w:val="left"/>
      <w:pPr>
        <w:ind w:left="3906" w:hanging="377"/>
      </w:pPr>
      <w:rPr>
        <w:rFonts w:hint="default"/>
        <w:lang w:val="tr-TR" w:eastAsia="en-US" w:bidi="ar-SA"/>
      </w:rPr>
    </w:lvl>
    <w:lvl w:ilvl="5" w:tplc="2D3CC9F0">
      <w:numFmt w:val="bullet"/>
      <w:lvlText w:val="•"/>
      <w:lvlJc w:val="left"/>
      <w:pPr>
        <w:ind w:left="4853" w:hanging="377"/>
      </w:pPr>
      <w:rPr>
        <w:rFonts w:hint="default"/>
        <w:lang w:val="tr-TR" w:eastAsia="en-US" w:bidi="ar-SA"/>
      </w:rPr>
    </w:lvl>
    <w:lvl w:ilvl="6" w:tplc="8ECE10FC">
      <w:numFmt w:val="bullet"/>
      <w:lvlText w:val="•"/>
      <w:lvlJc w:val="left"/>
      <w:pPr>
        <w:ind w:left="5799" w:hanging="377"/>
      </w:pPr>
      <w:rPr>
        <w:rFonts w:hint="default"/>
        <w:lang w:val="tr-TR" w:eastAsia="en-US" w:bidi="ar-SA"/>
      </w:rPr>
    </w:lvl>
    <w:lvl w:ilvl="7" w:tplc="FFC82D60">
      <w:numFmt w:val="bullet"/>
      <w:lvlText w:val="•"/>
      <w:lvlJc w:val="left"/>
      <w:pPr>
        <w:ind w:left="6746" w:hanging="377"/>
      </w:pPr>
      <w:rPr>
        <w:rFonts w:hint="default"/>
        <w:lang w:val="tr-TR" w:eastAsia="en-US" w:bidi="ar-SA"/>
      </w:rPr>
    </w:lvl>
    <w:lvl w:ilvl="8" w:tplc="18BE8D04">
      <w:numFmt w:val="bullet"/>
      <w:lvlText w:val="•"/>
      <w:lvlJc w:val="left"/>
      <w:pPr>
        <w:ind w:left="7693" w:hanging="377"/>
      </w:pPr>
      <w:rPr>
        <w:rFonts w:hint="default"/>
        <w:lang w:val="tr-TR" w:eastAsia="en-US" w:bidi="ar-SA"/>
      </w:rPr>
    </w:lvl>
  </w:abstractNum>
  <w:abstractNum w:abstractNumId="3" w15:restartNumberingAfterBreak="0">
    <w:nsid w:val="14437F7B"/>
    <w:multiLevelType w:val="hybridMultilevel"/>
    <w:tmpl w:val="E928268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324D0295"/>
    <w:multiLevelType w:val="hybridMultilevel"/>
    <w:tmpl w:val="6A42087A"/>
    <w:lvl w:ilvl="0" w:tplc="9E661F58">
      <w:start w:val="2"/>
      <w:numFmt w:val="decimal"/>
      <w:lvlText w:val="(%1)"/>
      <w:lvlJc w:val="left"/>
      <w:pPr>
        <w:ind w:left="794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FE2D7FA">
      <w:numFmt w:val="bullet"/>
      <w:lvlText w:val="•"/>
      <w:lvlJc w:val="left"/>
      <w:pPr>
        <w:ind w:left="1744" w:hanging="411"/>
      </w:pPr>
      <w:rPr>
        <w:rFonts w:hint="default"/>
        <w:lang w:val="tr-TR" w:eastAsia="en-US" w:bidi="ar-SA"/>
      </w:rPr>
    </w:lvl>
    <w:lvl w:ilvl="2" w:tplc="16E6FCC0">
      <w:numFmt w:val="bullet"/>
      <w:lvlText w:val="•"/>
      <w:lvlJc w:val="left"/>
      <w:pPr>
        <w:ind w:left="2691" w:hanging="411"/>
      </w:pPr>
      <w:rPr>
        <w:rFonts w:hint="default"/>
        <w:lang w:val="tr-TR" w:eastAsia="en-US" w:bidi="ar-SA"/>
      </w:rPr>
    </w:lvl>
    <w:lvl w:ilvl="3" w:tplc="1D9E78F4">
      <w:numFmt w:val="bullet"/>
      <w:lvlText w:val="•"/>
      <w:lvlJc w:val="left"/>
      <w:pPr>
        <w:ind w:left="3637" w:hanging="411"/>
      </w:pPr>
      <w:rPr>
        <w:rFonts w:hint="default"/>
        <w:lang w:val="tr-TR" w:eastAsia="en-US" w:bidi="ar-SA"/>
      </w:rPr>
    </w:lvl>
    <w:lvl w:ilvl="4" w:tplc="C868E6E6">
      <w:numFmt w:val="bullet"/>
      <w:lvlText w:val="•"/>
      <w:lvlJc w:val="left"/>
      <w:pPr>
        <w:ind w:left="4584" w:hanging="411"/>
      </w:pPr>
      <w:rPr>
        <w:rFonts w:hint="default"/>
        <w:lang w:val="tr-TR" w:eastAsia="en-US" w:bidi="ar-SA"/>
      </w:rPr>
    </w:lvl>
    <w:lvl w:ilvl="5" w:tplc="8D44E6AE">
      <w:numFmt w:val="bullet"/>
      <w:lvlText w:val="•"/>
      <w:lvlJc w:val="left"/>
      <w:pPr>
        <w:ind w:left="5531" w:hanging="411"/>
      </w:pPr>
      <w:rPr>
        <w:rFonts w:hint="default"/>
        <w:lang w:val="tr-TR" w:eastAsia="en-US" w:bidi="ar-SA"/>
      </w:rPr>
    </w:lvl>
    <w:lvl w:ilvl="6" w:tplc="2F424C24">
      <w:numFmt w:val="bullet"/>
      <w:lvlText w:val="•"/>
      <w:lvlJc w:val="left"/>
      <w:pPr>
        <w:ind w:left="6477" w:hanging="411"/>
      </w:pPr>
      <w:rPr>
        <w:rFonts w:hint="default"/>
        <w:lang w:val="tr-TR" w:eastAsia="en-US" w:bidi="ar-SA"/>
      </w:rPr>
    </w:lvl>
    <w:lvl w:ilvl="7" w:tplc="84B0C850">
      <w:numFmt w:val="bullet"/>
      <w:lvlText w:val="•"/>
      <w:lvlJc w:val="left"/>
      <w:pPr>
        <w:ind w:left="7424" w:hanging="411"/>
      </w:pPr>
      <w:rPr>
        <w:rFonts w:hint="default"/>
        <w:lang w:val="tr-TR" w:eastAsia="en-US" w:bidi="ar-SA"/>
      </w:rPr>
    </w:lvl>
    <w:lvl w:ilvl="8" w:tplc="607274D8">
      <w:numFmt w:val="bullet"/>
      <w:lvlText w:val="•"/>
      <w:lvlJc w:val="left"/>
      <w:pPr>
        <w:ind w:left="8371" w:hanging="411"/>
      </w:pPr>
      <w:rPr>
        <w:rFonts w:hint="default"/>
        <w:lang w:val="tr-TR" w:eastAsia="en-US" w:bidi="ar-SA"/>
      </w:rPr>
    </w:lvl>
  </w:abstractNum>
  <w:abstractNum w:abstractNumId="5" w15:restartNumberingAfterBreak="0">
    <w:nsid w:val="38E43C50"/>
    <w:multiLevelType w:val="hybridMultilevel"/>
    <w:tmpl w:val="F362B5D2"/>
    <w:lvl w:ilvl="0" w:tplc="EC7252CE">
      <w:start w:val="1"/>
      <w:numFmt w:val="lowerLetter"/>
      <w:lvlText w:val="%1."/>
      <w:lvlJc w:val="left"/>
      <w:pPr>
        <w:ind w:left="34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4EA6E16">
      <w:numFmt w:val="bullet"/>
      <w:lvlText w:val="•"/>
      <w:lvlJc w:val="left"/>
      <w:pPr>
        <w:ind w:left="1264" w:hanging="226"/>
      </w:pPr>
      <w:rPr>
        <w:rFonts w:hint="default"/>
        <w:lang w:val="tr-TR" w:eastAsia="en-US" w:bidi="ar-SA"/>
      </w:rPr>
    </w:lvl>
    <w:lvl w:ilvl="2" w:tplc="C0A655FC">
      <w:numFmt w:val="bullet"/>
      <w:lvlText w:val="•"/>
      <w:lvlJc w:val="left"/>
      <w:pPr>
        <w:ind w:left="2189" w:hanging="226"/>
      </w:pPr>
      <w:rPr>
        <w:rFonts w:hint="default"/>
        <w:lang w:val="tr-TR" w:eastAsia="en-US" w:bidi="ar-SA"/>
      </w:rPr>
    </w:lvl>
    <w:lvl w:ilvl="3" w:tplc="0E623AA6">
      <w:numFmt w:val="bullet"/>
      <w:lvlText w:val="•"/>
      <w:lvlJc w:val="left"/>
      <w:pPr>
        <w:ind w:left="3113" w:hanging="226"/>
      </w:pPr>
      <w:rPr>
        <w:rFonts w:hint="default"/>
        <w:lang w:val="tr-TR" w:eastAsia="en-US" w:bidi="ar-SA"/>
      </w:rPr>
    </w:lvl>
    <w:lvl w:ilvl="4" w:tplc="5AB8B560">
      <w:numFmt w:val="bullet"/>
      <w:lvlText w:val="•"/>
      <w:lvlJc w:val="left"/>
      <w:pPr>
        <w:ind w:left="4038" w:hanging="226"/>
      </w:pPr>
      <w:rPr>
        <w:rFonts w:hint="default"/>
        <w:lang w:val="tr-TR" w:eastAsia="en-US" w:bidi="ar-SA"/>
      </w:rPr>
    </w:lvl>
    <w:lvl w:ilvl="5" w:tplc="D7AC8626">
      <w:numFmt w:val="bullet"/>
      <w:lvlText w:val="•"/>
      <w:lvlJc w:val="left"/>
      <w:pPr>
        <w:ind w:left="4963" w:hanging="226"/>
      </w:pPr>
      <w:rPr>
        <w:rFonts w:hint="default"/>
        <w:lang w:val="tr-TR" w:eastAsia="en-US" w:bidi="ar-SA"/>
      </w:rPr>
    </w:lvl>
    <w:lvl w:ilvl="6" w:tplc="E94A6AF4">
      <w:numFmt w:val="bullet"/>
      <w:lvlText w:val="•"/>
      <w:lvlJc w:val="left"/>
      <w:pPr>
        <w:ind w:left="5887" w:hanging="226"/>
      </w:pPr>
      <w:rPr>
        <w:rFonts w:hint="default"/>
        <w:lang w:val="tr-TR" w:eastAsia="en-US" w:bidi="ar-SA"/>
      </w:rPr>
    </w:lvl>
    <w:lvl w:ilvl="7" w:tplc="AFCE2354">
      <w:numFmt w:val="bullet"/>
      <w:lvlText w:val="•"/>
      <w:lvlJc w:val="left"/>
      <w:pPr>
        <w:ind w:left="6812" w:hanging="226"/>
      </w:pPr>
      <w:rPr>
        <w:rFonts w:hint="default"/>
        <w:lang w:val="tr-TR" w:eastAsia="en-US" w:bidi="ar-SA"/>
      </w:rPr>
    </w:lvl>
    <w:lvl w:ilvl="8" w:tplc="D0DAEE5C">
      <w:numFmt w:val="bullet"/>
      <w:lvlText w:val="•"/>
      <w:lvlJc w:val="left"/>
      <w:pPr>
        <w:ind w:left="7737" w:hanging="226"/>
      </w:pPr>
      <w:rPr>
        <w:rFonts w:hint="default"/>
        <w:lang w:val="tr-TR" w:eastAsia="en-US" w:bidi="ar-SA"/>
      </w:rPr>
    </w:lvl>
  </w:abstractNum>
  <w:num w:numId="1" w16cid:durableId="331834896">
    <w:abstractNumId w:val="4"/>
  </w:num>
  <w:num w:numId="2" w16cid:durableId="58214445">
    <w:abstractNumId w:val="2"/>
  </w:num>
  <w:num w:numId="3" w16cid:durableId="1960213210">
    <w:abstractNumId w:val="5"/>
  </w:num>
  <w:num w:numId="4" w16cid:durableId="1536382836">
    <w:abstractNumId w:val="0"/>
  </w:num>
  <w:num w:numId="5" w16cid:durableId="973757131">
    <w:abstractNumId w:val="3"/>
  </w:num>
  <w:num w:numId="6" w16cid:durableId="87300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8B"/>
    <w:rsid w:val="000413BA"/>
    <w:rsid w:val="000540FB"/>
    <w:rsid w:val="00056C38"/>
    <w:rsid w:val="000A3622"/>
    <w:rsid w:val="000D2D7E"/>
    <w:rsid w:val="000E287D"/>
    <w:rsid w:val="00102756"/>
    <w:rsid w:val="00120E48"/>
    <w:rsid w:val="00165A56"/>
    <w:rsid w:val="001B1A7E"/>
    <w:rsid w:val="001C72C9"/>
    <w:rsid w:val="001F0CA5"/>
    <w:rsid w:val="002953CA"/>
    <w:rsid w:val="002C222D"/>
    <w:rsid w:val="00310759"/>
    <w:rsid w:val="00332D5B"/>
    <w:rsid w:val="00343162"/>
    <w:rsid w:val="003858F2"/>
    <w:rsid w:val="00391963"/>
    <w:rsid w:val="003B3F2F"/>
    <w:rsid w:val="003C2CA9"/>
    <w:rsid w:val="003C439D"/>
    <w:rsid w:val="003E4B4D"/>
    <w:rsid w:val="003E5876"/>
    <w:rsid w:val="003F7DEA"/>
    <w:rsid w:val="00401841"/>
    <w:rsid w:val="00414436"/>
    <w:rsid w:val="00422FD3"/>
    <w:rsid w:val="00427CAE"/>
    <w:rsid w:val="0044442A"/>
    <w:rsid w:val="00483A68"/>
    <w:rsid w:val="004C38D4"/>
    <w:rsid w:val="004F20B2"/>
    <w:rsid w:val="00500337"/>
    <w:rsid w:val="005134F5"/>
    <w:rsid w:val="005202D7"/>
    <w:rsid w:val="005257E6"/>
    <w:rsid w:val="00571964"/>
    <w:rsid w:val="00571BAB"/>
    <w:rsid w:val="00576AE8"/>
    <w:rsid w:val="005F6A38"/>
    <w:rsid w:val="0060759F"/>
    <w:rsid w:val="006131B7"/>
    <w:rsid w:val="006412D8"/>
    <w:rsid w:val="006868B4"/>
    <w:rsid w:val="006B5939"/>
    <w:rsid w:val="006B78DB"/>
    <w:rsid w:val="00734F9A"/>
    <w:rsid w:val="00736CCE"/>
    <w:rsid w:val="00743F62"/>
    <w:rsid w:val="0075375C"/>
    <w:rsid w:val="00795135"/>
    <w:rsid w:val="007A3F51"/>
    <w:rsid w:val="007C72D4"/>
    <w:rsid w:val="00805A53"/>
    <w:rsid w:val="00837EB4"/>
    <w:rsid w:val="008408CC"/>
    <w:rsid w:val="008429DB"/>
    <w:rsid w:val="00846456"/>
    <w:rsid w:val="00852FF1"/>
    <w:rsid w:val="008D230D"/>
    <w:rsid w:val="008D28AB"/>
    <w:rsid w:val="008D559F"/>
    <w:rsid w:val="008E194D"/>
    <w:rsid w:val="00901BD4"/>
    <w:rsid w:val="00935460"/>
    <w:rsid w:val="00942C0B"/>
    <w:rsid w:val="0096463A"/>
    <w:rsid w:val="009C1994"/>
    <w:rsid w:val="009D1C8B"/>
    <w:rsid w:val="009D60EF"/>
    <w:rsid w:val="009E78CD"/>
    <w:rsid w:val="00A25FB2"/>
    <w:rsid w:val="00A63CAC"/>
    <w:rsid w:val="00A649C9"/>
    <w:rsid w:val="00A827DD"/>
    <w:rsid w:val="00A95C75"/>
    <w:rsid w:val="00AE0526"/>
    <w:rsid w:val="00AF19D0"/>
    <w:rsid w:val="00B16FFA"/>
    <w:rsid w:val="00B35848"/>
    <w:rsid w:val="00B73782"/>
    <w:rsid w:val="00B7726F"/>
    <w:rsid w:val="00BB2FA9"/>
    <w:rsid w:val="00BB4F8B"/>
    <w:rsid w:val="00BD01CF"/>
    <w:rsid w:val="00BD5BC6"/>
    <w:rsid w:val="00BE2B7A"/>
    <w:rsid w:val="00C02995"/>
    <w:rsid w:val="00C208E6"/>
    <w:rsid w:val="00C24D80"/>
    <w:rsid w:val="00C46BB6"/>
    <w:rsid w:val="00CA6AC1"/>
    <w:rsid w:val="00CA7FA3"/>
    <w:rsid w:val="00CB7D2E"/>
    <w:rsid w:val="00CC1A90"/>
    <w:rsid w:val="00CC1AB4"/>
    <w:rsid w:val="00CD3B03"/>
    <w:rsid w:val="00CE41C2"/>
    <w:rsid w:val="00CF068B"/>
    <w:rsid w:val="00D0298A"/>
    <w:rsid w:val="00D03E93"/>
    <w:rsid w:val="00D050EE"/>
    <w:rsid w:val="00D21F43"/>
    <w:rsid w:val="00D61A8A"/>
    <w:rsid w:val="00D61BC3"/>
    <w:rsid w:val="00D86EB7"/>
    <w:rsid w:val="00DB606D"/>
    <w:rsid w:val="00DF7F08"/>
    <w:rsid w:val="00E00D57"/>
    <w:rsid w:val="00E07DFC"/>
    <w:rsid w:val="00E54E5D"/>
    <w:rsid w:val="00E70BC2"/>
    <w:rsid w:val="00E73242"/>
    <w:rsid w:val="00E7588F"/>
    <w:rsid w:val="00EF5FE3"/>
    <w:rsid w:val="00F42D26"/>
    <w:rsid w:val="00F54C02"/>
    <w:rsid w:val="00F77AAA"/>
    <w:rsid w:val="00F8048B"/>
    <w:rsid w:val="00F8113C"/>
    <w:rsid w:val="00F84AA8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6B28AC4"/>
  <w15:docId w15:val="{6AB53EAD-1B80-4ED2-8E55-95A2786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E4B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B4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4B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4B4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35848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CB59-C9C1-433C-99BE-37CD619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</dc:creator>
  <cp:lastModifiedBy>Erhan Kürcen</cp:lastModifiedBy>
  <cp:revision>23</cp:revision>
  <dcterms:created xsi:type="dcterms:W3CDTF">2023-03-13T15:24:00Z</dcterms:created>
  <dcterms:modified xsi:type="dcterms:W3CDTF">2025-02-11T07:56:00Z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2023-01-12T00:00:00Z</vt:filetime>
  </property>
</Properties>
</file>